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Cs/>
          <w:sz w:val="24"/>
          <w:szCs w:val="24"/>
        </w:rPr>
      </w:pPr>
    </w:p>
    <w:p>
      <w:pPr>
        <w:spacing w:line="360" w:lineRule="auto"/>
        <w:jc w:val="center"/>
        <w:rPr>
          <w:b/>
          <w:sz w:val="36"/>
          <w:szCs w:val="36"/>
        </w:rPr>
      </w:pPr>
      <w:r>
        <w:rPr>
          <w:rFonts w:hint="eastAsia"/>
          <w:b/>
          <w:sz w:val="36"/>
          <w:szCs w:val="36"/>
        </w:rPr>
        <w:t>福建师范大学</w:t>
      </w:r>
      <w:r>
        <w:rPr>
          <w:rFonts w:hint="eastAsia"/>
          <w:b/>
          <w:sz w:val="36"/>
          <w:szCs w:val="36"/>
          <w:lang w:eastAsia="zh-CN"/>
        </w:rPr>
        <w:t>闽南科技</w:t>
      </w:r>
      <w:r>
        <w:rPr>
          <w:rFonts w:hint="eastAsia"/>
          <w:b/>
          <w:sz w:val="36"/>
          <w:szCs w:val="36"/>
        </w:rPr>
        <w:t>学院固定资产管理系统操作规范</w:t>
      </w:r>
    </w:p>
    <w:p>
      <w:pPr>
        <w:spacing w:line="360" w:lineRule="auto"/>
        <w:rPr>
          <w:rFonts w:hint="eastAsia" w:ascii="仿宋" w:hAnsi="仿宋" w:eastAsia="仿宋" w:cs="仿宋"/>
          <w:b/>
          <w:sz w:val="32"/>
          <w:szCs w:val="32"/>
        </w:rPr>
      </w:pPr>
      <w:r>
        <w:rPr>
          <w:rFonts w:hint="eastAsia" w:ascii="仿宋" w:hAnsi="仿宋" w:eastAsia="仿宋" w:cs="仿宋"/>
          <w:b/>
          <w:sz w:val="32"/>
          <w:szCs w:val="32"/>
        </w:rPr>
        <w:t>一、需要进行资产登记的标准</w:t>
      </w:r>
    </w:p>
    <w:p>
      <w:pPr>
        <w:spacing w:line="360" w:lineRule="auto"/>
        <w:rPr>
          <w:rFonts w:hint="eastAsia" w:ascii="仿宋" w:hAnsi="仿宋" w:eastAsia="仿宋" w:cs="仿宋"/>
          <w:sz w:val="32"/>
          <w:szCs w:val="32"/>
        </w:rPr>
      </w:pPr>
      <w:r>
        <w:rPr>
          <w:rFonts w:hint="eastAsia" w:ascii="仿宋" w:hAnsi="仿宋" w:eastAsia="仿宋" w:cs="仿宋"/>
          <w:sz w:val="32"/>
          <w:szCs w:val="32"/>
        </w:rPr>
        <w:t>1、单价在200元以上，或单价不满200元耐用期在一年以上的大批同类物品。</w:t>
      </w:r>
    </w:p>
    <w:p>
      <w:pPr>
        <w:spacing w:line="360" w:lineRule="auto"/>
        <w:rPr>
          <w:rFonts w:hint="eastAsia" w:ascii="仿宋" w:hAnsi="仿宋" w:eastAsia="仿宋" w:cs="仿宋"/>
          <w:sz w:val="32"/>
          <w:szCs w:val="32"/>
        </w:rPr>
      </w:pPr>
      <w:r>
        <w:rPr>
          <w:rFonts w:hint="eastAsia" w:ascii="仿宋" w:hAnsi="仿宋" w:eastAsia="仿宋" w:cs="仿宋"/>
          <w:sz w:val="32"/>
          <w:szCs w:val="32"/>
        </w:rPr>
        <w:t>2、图书、杂志、报刊合定本 、家具、资料不受单价限制，均属固定资产。图书由学习资源中西负责。</w:t>
      </w:r>
    </w:p>
    <w:p>
      <w:pPr>
        <w:spacing w:line="360" w:lineRule="auto"/>
        <w:rPr>
          <w:rFonts w:hint="eastAsia" w:ascii="仿宋" w:hAnsi="仿宋" w:eastAsia="仿宋" w:cs="仿宋"/>
          <w:sz w:val="32"/>
          <w:szCs w:val="32"/>
        </w:rPr>
      </w:pPr>
      <w:r>
        <w:rPr>
          <w:rFonts w:hint="eastAsia" w:ascii="仿宋" w:hAnsi="仿宋" w:eastAsia="仿宋" w:cs="仿宋"/>
          <w:sz w:val="32"/>
          <w:szCs w:val="32"/>
        </w:rPr>
        <w:t>3、基建竣工后交付使用的建筑物。</w:t>
      </w:r>
    </w:p>
    <w:p>
      <w:pPr>
        <w:spacing w:line="360" w:lineRule="auto"/>
        <w:rPr>
          <w:rFonts w:hint="eastAsia" w:ascii="仿宋" w:hAnsi="仿宋" w:eastAsia="仿宋" w:cs="仿宋"/>
          <w:sz w:val="32"/>
          <w:szCs w:val="32"/>
        </w:rPr>
      </w:pPr>
      <w:r>
        <w:rPr>
          <w:rFonts w:hint="eastAsia" w:ascii="仿宋" w:hAnsi="仿宋" w:eastAsia="仿宋" w:cs="仿宋"/>
          <w:sz w:val="32"/>
          <w:szCs w:val="32"/>
        </w:rPr>
        <w:t>4、作为一部分增加在原有物品上，如相机加配镜头等，做附件而不单独做资产，需要进行附件登记。</w:t>
      </w:r>
    </w:p>
    <w:p>
      <w:pPr>
        <w:spacing w:line="360" w:lineRule="auto"/>
        <w:rPr>
          <w:rFonts w:hint="eastAsia" w:ascii="仿宋" w:hAnsi="仿宋" w:eastAsia="仿宋" w:cs="仿宋"/>
          <w:b/>
          <w:sz w:val="32"/>
          <w:szCs w:val="32"/>
        </w:rPr>
      </w:pPr>
      <w:r>
        <w:rPr>
          <w:rFonts w:hint="eastAsia" w:ascii="仿宋" w:hAnsi="仿宋" w:eastAsia="仿宋" w:cs="仿宋"/>
          <w:b/>
          <w:sz w:val="32"/>
          <w:szCs w:val="32"/>
        </w:rPr>
        <w:t>二、资产登记的流程（以仪器设备系统为例）</w:t>
      </w:r>
    </w:p>
    <w:p>
      <w:pPr>
        <w:numPr>
          <w:ilvl w:val="0"/>
          <w:numId w:val="1"/>
        </w:numPr>
        <w:spacing w:line="360" w:lineRule="auto"/>
        <w:rPr>
          <w:rFonts w:hint="eastAsia" w:ascii="仿宋" w:hAnsi="仿宋" w:eastAsia="仿宋" w:cs="仿宋"/>
          <w:sz w:val="32"/>
          <w:szCs w:val="32"/>
        </w:rPr>
      </w:pPr>
      <w:r>
        <w:rPr>
          <w:rFonts w:hint="eastAsia" w:ascii="仿宋" w:hAnsi="仿宋" w:eastAsia="仿宋" w:cs="仿宋"/>
          <w:sz w:val="32"/>
          <w:szCs w:val="32"/>
        </w:rPr>
        <w:t>二级单位使用账号和密码登陆（账号和初始密码参见后面列表，请务必修改初始密码），进行网络登记，并且及时提醒资产管理中心进行网络审核。</w:t>
      </w:r>
    </w:p>
    <w:p>
      <w:pPr>
        <w:numPr>
          <w:ilvl w:val="0"/>
          <w:numId w:val="1"/>
        </w:numPr>
        <w:spacing w:line="360" w:lineRule="auto"/>
        <w:rPr>
          <w:rFonts w:hint="eastAsia" w:ascii="仿宋" w:hAnsi="仿宋" w:eastAsia="仿宋" w:cs="仿宋"/>
          <w:sz w:val="32"/>
          <w:szCs w:val="32"/>
        </w:rPr>
      </w:pPr>
      <w:r>
        <w:rPr>
          <w:rFonts w:hint="eastAsia" w:ascii="仿宋" w:hAnsi="仿宋" w:eastAsia="仿宋" w:cs="仿宋"/>
          <w:sz w:val="32"/>
          <w:szCs w:val="32"/>
        </w:rPr>
        <w:t>资产管理中心网络审核后反馈给二级单位。</w:t>
      </w:r>
    </w:p>
    <w:p>
      <w:pPr>
        <w:numPr>
          <w:ilvl w:val="0"/>
          <w:numId w:val="1"/>
        </w:numPr>
        <w:spacing w:line="360" w:lineRule="auto"/>
        <w:rPr>
          <w:rFonts w:hint="eastAsia" w:ascii="仿宋" w:hAnsi="仿宋" w:eastAsia="仿宋" w:cs="仿宋"/>
          <w:sz w:val="32"/>
          <w:szCs w:val="32"/>
        </w:rPr>
      </w:pPr>
      <w:r>
        <w:rPr>
          <w:rFonts w:hint="eastAsia" w:ascii="仿宋" w:hAnsi="仿宋" w:eastAsia="仿宋" w:cs="仿宋"/>
          <w:sz w:val="32"/>
          <w:szCs w:val="32"/>
        </w:rPr>
        <w:t>二级单位打印固定资产验收单，一式三份，并且签字确认</w:t>
      </w:r>
    </w:p>
    <w:p>
      <w:pPr>
        <w:numPr>
          <w:ilvl w:val="0"/>
          <w:numId w:val="1"/>
        </w:numPr>
        <w:spacing w:line="360" w:lineRule="auto"/>
        <w:rPr>
          <w:rFonts w:hint="eastAsia" w:ascii="仿宋" w:hAnsi="仿宋" w:eastAsia="仿宋" w:cs="仿宋"/>
          <w:sz w:val="32"/>
          <w:szCs w:val="32"/>
        </w:rPr>
      </w:pPr>
      <w:r>
        <w:rPr>
          <w:rFonts w:hint="eastAsia" w:ascii="仿宋" w:hAnsi="仿宋" w:eastAsia="仿宋" w:cs="仿宋"/>
          <w:sz w:val="32"/>
          <w:szCs w:val="32"/>
        </w:rPr>
        <w:t>资产管理中心对一式三份的验收单签字，并加盖“资产入账”章进行审核，并且打印二维码交由二级单位进行张贴（张贴要求，二维标签贴好后，并用大透明胶加固）</w:t>
      </w:r>
    </w:p>
    <w:p>
      <w:pPr>
        <w:numPr>
          <w:ilvl w:val="0"/>
          <w:numId w:val="1"/>
        </w:numPr>
        <w:spacing w:line="360" w:lineRule="auto"/>
        <w:rPr>
          <w:rFonts w:hint="eastAsia" w:ascii="仿宋" w:hAnsi="仿宋" w:eastAsia="仿宋" w:cs="仿宋"/>
          <w:sz w:val="32"/>
          <w:szCs w:val="32"/>
        </w:rPr>
      </w:pPr>
      <w:r>
        <w:rPr>
          <w:rFonts w:hint="eastAsia" w:ascii="仿宋" w:hAnsi="仿宋" w:eastAsia="仿宋" w:cs="仿宋"/>
          <w:sz w:val="32"/>
          <w:szCs w:val="32"/>
        </w:rPr>
        <w:t>二级单位持一式三份的验收单到财务报账，经财务审核签字盖章后，将第三联“资产主管部门留存”交回资产管理中心。</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三、相关操作如下：</w:t>
      </w:r>
    </w:p>
    <w:p>
      <w:pPr>
        <w:spacing w:line="360" w:lineRule="auto"/>
        <w:rPr>
          <w:rFonts w:hint="eastAsia" w:ascii="仿宋" w:hAnsi="仿宋" w:eastAsia="仿宋" w:cs="仿宋"/>
          <w:sz w:val="32"/>
          <w:szCs w:val="32"/>
        </w:rPr>
      </w:pPr>
      <w:r>
        <w:rPr>
          <w:rFonts w:hint="eastAsia" w:ascii="仿宋" w:hAnsi="仿宋" w:eastAsia="仿宋" w:cs="仿宋"/>
          <w:sz w:val="32"/>
          <w:szCs w:val="32"/>
        </w:rPr>
        <w:t>（一）登陆http://10.</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55</w:t>
      </w:r>
      <w:r>
        <w:rPr>
          <w:rFonts w:hint="eastAsia" w:ascii="仿宋" w:hAnsi="仿宋" w:eastAsia="仿宋" w:cs="仿宋"/>
          <w:sz w:val="32"/>
          <w:szCs w:val="32"/>
        </w:rPr>
        <w:t>/pt</w:t>
      </w:r>
      <w:r>
        <w:rPr>
          <w:rFonts w:hint="eastAsia" w:ascii="仿宋" w:hAnsi="仿宋" w:eastAsia="仿宋" w:cs="仿宋"/>
          <w:sz w:val="32"/>
          <w:szCs w:val="32"/>
          <w:lang w:val="en-US" w:eastAsia="zh-CN"/>
        </w:rPr>
        <w:t>web</w:t>
      </w:r>
      <w:r>
        <w:rPr>
          <w:rFonts w:hint="eastAsia" w:ascii="仿宋" w:hAnsi="仿宋" w:eastAsia="仿宋" w:cs="仿宋"/>
          <w:sz w:val="32"/>
          <w:szCs w:val="32"/>
        </w:rPr>
        <w:t>/ 选择</w:t>
      </w:r>
      <w:r>
        <w:rPr>
          <w:rFonts w:hint="eastAsia" w:ascii="仿宋" w:hAnsi="仿宋" w:eastAsia="仿宋" w:cs="仿宋"/>
          <w:b/>
          <w:bCs/>
          <w:sz w:val="32"/>
          <w:szCs w:val="32"/>
        </w:rPr>
        <w:t>【固定资产】</w:t>
      </w:r>
    </w:p>
    <w:p>
      <w:pPr>
        <w:spacing w:line="360" w:lineRule="auto"/>
        <w:rPr>
          <w:rFonts w:hint="eastAsia" w:ascii="仿宋" w:hAnsi="仿宋" w:eastAsia="仿宋" w:cs="仿宋"/>
          <w:sz w:val="32"/>
          <w:szCs w:val="32"/>
        </w:rPr>
      </w:pPr>
      <w:r>
        <w:rPr>
          <w:rFonts w:hint="eastAsia" w:ascii="仿宋" w:hAnsi="仿宋" w:eastAsia="仿宋" w:cs="仿宋"/>
          <w:sz w:val="32"/>
          <w:szCs w:val="32"/>
        </w:rPr>
        <w:t>（二）资产入库建账</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1、操作时，依次点击【资产管理】→【资产建账】→【管理员建账】</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3674745" cy="1949450"/>
            <wp:effectExtent l="19050" t="0" r="190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4"/>
                    <a:srcRect/>
                    <a:stretch>
                      <a:fillRect/>
                    </a:stretch>
                  </pic:blipFill>
                  <pic:spPr>
                    <a:xfrm>
                      <a:off x="0" y="0"/>
                      <a:ext cx="3674745" cy="1949450"/>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sz w:val="32"/>
          <w:szCs w:val="32"/>
        </w:rPr>
      </w:pPr>
      <w:r>
        <w:rPr>
          <w:rFonts w:hint="eastAsia" w:ascii="仿宋" w:hAnsi="仿宋" w:eastAsia="仿宋" w:cs="仿宋"/>
          <w:sz w:val="32"/>
          <w:szCs w:val="32"/>
        </w:rPr>
        <w:t>操作后看到下图界面</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3524250" cy="179197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
                    <a:srcRect/>
                    <a:stretch>
                      <a:fillRect/>
                    </a:stretch>
                  </pic:blipFill>
                  <pic:spPr>
                    <a:xfrm>
                      <a:off x="0" y="0"/>
                      <a:ext cx="3529654" cy="1794850"/>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sz w:val="32"/>
          <w:szCs w:val="32"/>
        </w:rPr>
      </w:pPr>
      <w:r>
        <w:rPr>
          <w:rFonts w:hint="eastAsia" w:ascii="仿宋" w:hAnsi="仿宋" w:eastAsia="仿宋" w:cs="仿宋"/>
          <w:sz w:val="32"/>
          <w:szCs w:val="32"/>
        </w:rPr>
        <w:t>这个对勾去掉进去之后是看到所有的未提交的和被归口审核通过的验收单，不去掉就只显示验收单号是2017开头的。</w:t>
      </w:r>
    </w:p>
    <w:p>
      <w:pPr>
        <w:spacing w:line="360" w:lineRule="auto"/>
        <w:rPr>
          <w:rFonts w:hint="eastAsia" w:ascii="仿宋" w:hAnsi="仿宋" w:eastAsia="仿宋" w:cs="仿宋"/>
          <w:b/>
          <w:bCs/>
          <w:sz w:val="32"/>
          <w:szCs w:val="32"/>
        </w:rPr>
      </w:pPr>
      <w:r>
        <w:rPr>
          <w:rFonts w:hint="eastAsia" w:ascii="仿宋" w:hAnsi="仿宋" w:eastAsia="仿宋" w:cs="仿宋"/>
          <w:sz w:val="32"/>
          <w:szCs w:val="32"/>
        </w:rPr>
        <w:t>确定后在单位树这边选中本单位</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5245100" cy="1819910"/>
            <wp:effectExtent l="1905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6"/>
                    <a:srcRect/>
                    <a:stretch>
                      <a:fillRect/>
                    </a:stretch>
                  </pic:blipFill>
                  <pic:spPr>
                    <a:xfrm>
                      <a:off x="0" y="0"/>
                      <a:ext cx="5245100" cy="1819910"/>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sz w:val="32"/>
          <w:szCs w:val="32"/>
        </w:rPr>
      </w:pPr>
      <w:r>
        <w:rPr>
          <w:rFonts w:hint="eastAsia" w:ascii="仿宋" w:hAnsi="仿宋" w:eastAsia="仿宋" w:cs="仿宋"/>
          <w:sz w:val="32"/>
          <w:szCs w:val="32"/>
        </w:rPr>
        <w:t>然后点击</w:t>
      </w:r>
      <w:r>
        <w:rPr>
          <w:rFonts w:hint="eastAsia" w:ascii="仿宋" w:hAnsi="仿宋" w:eastAsia="仿宋" w:cs="仿宋"/>
          <w:b/>
          <w:bCs/>
          <w:sz w:val="32"/>
          <w:szCs w:val="32"/>
        </w:rPr>
        <w:t>【增加】</w:t>
      </w:r>
      <w:r>
        <w:rPr>
          <w:rFonts w:hint="eastAsia" w:ascii="仿宋" w:hAnsi="仿宋" w:eastAsia="仿宋" w:cs="仿宋"/>
          <w:bCs/>
          <w:sz w:val="32"/>
          <w:szCs w:val="32"/>
        </w:rPr>
        <w:t>按键</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4934585" cy="664210"/>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7"/>
                    <a:srcRect/>
                    <a:stretch>
                      <a:fillRect/>
                    </a:stretch>
                  </pic:blipFill>
                  <pic:spPr>
                    <a:xfrm>
                      <a:off x="0" y="0"/>
                      <a:ext cx="4934585" cy="664210"/>
                    </a:xfrm>
                    <a:prstGeom prst="rect">
                      <a:avLst/>
                    </a:prstGeom>
                    <a:noFill/>
                    <a:ln w="9525">
                      <a:noFill/>
                      <a:miter lim="800000"/>
                      <a:headEnd/>
                      <a:tailEnd/>
                    </a:ln>
                  </pic:spPr>
                </pic:pic>
              </a:graphicData>
            </a:graphic>
          </wp:inline>
        </w:drawing>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出现固定资产验收单</w:t>
      </w:r>
    </w:p>
    <w:p>
      <w:pPr>
        <w:spacing w:line="360" w:lineRule="auto"/>
        <w:rPr>
          <w:rFonts w:hint="eastAsia" w:ascii="仿宋" w:hAnsi="仿宋" w:eastAsia="仿宋" w:cs="仿宋"/>
          <w:sz w:val="32"/>
          <w:szCs w:val="32"/>
        </w:rPr>
      </w:pPr>
      <w:r>
        <w:rPr>
          <w:rFonts w:hint="eastAsia" w:ascii="仿宋" w:hAnsi="仿宋" w:eastAsia="仿宋" w:cs="仿宋"/>
          <w:sz w:val="32"/>
          <w:szCs w:val="32"/>
        </w:rPr>
        <w:t>先填写资产名称，然后点击分类代码后面的</w:t>
      </w:r>
      <w:r>
        <w:rPr>
          <w:rFonts w:hint="eastAsia" w:ascii="仿宋" w:hAnsi="仿宋" w:eastAsia="仿宋" w:cs="仿宋"/>
          <w:b/>
          <w:bCs/>
          <w:sz w:val="32"/>
          <w:szCs w:val="32"/>
        </w:rPr>
        <w:t>【选择】</w:t>
      </w:r>
      <w:r>
        <w:rPr>
          <w:rFonts w:hint="eastAsia" w:ascii="仿宋" w:hAnsi="仿宋" w:eastAsia="仿宋" w:cs="仿宋"/>
          <w:bCs/>
          <w:sz w:val="32"/>
          <w:szCs w:val="32"/>
        </w:rPr>
        <w:t>键，会自己模糊搜索相应的资产分类号，然后选择好分类代码</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0130" cy="1726565"/>
            <wp:effectExtent l="1905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8"/>
                    <a:srcRect/>
                    <a:stretch>
                      <a:fillRect/>
                    </a:stretch>
                  </pic:blipFill>
                  <pic:spPr>
                    <a:xfrm>
                      <a:off x="0" y="0"/>
                      <a:ext cx="6120130" cy="1726985"/>
                    </a:xfrm>
                    <a:prstGeom prst="rect">
                      <a:avLst/>
                    </a:prstGeom>
                    <a:noFill/>
                    <a:ln w="9525">
                      <a:noFill/>
                      <a:miter lim="800000"/>
                      <a:headEnd/>
                      <a:tailEnd/>
                    </a:ln>
                  </pic:spPr>
                </pic:pic>
              </a:graphicData>
            </a:graphic>
          </wp:inline>
        </w:drawing>
      </w: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对固定资产验收单的信息进行填写。红色字体为必填项。填写完验收单信息之后点击左上方的</w:t>
      </w:r>
      <w:r>
        <w:rPr>
          <w:rFonts w:hint="eastAsia" w:ascii="仿宋" w:hAnsi="仿宋" w:eastAsia="仿宋" w:cs="仿宋"/>
          <w:b/>
          <w:bCs/>
          <w:sz w:val="32"/>
          <w:szCs w:val="32"/>
        </w:rPr>
        <w:t>【保存】</w:t>
      </w:r>
      <w:r>
        <w:rPr>
          <w:rFonts w:hint="eastAsia" w:ascii="仿宋" w:hAnsi="仿宋" w:eastAsia="仿宋" w:cs="仿宋"/>
          <w:bCs/>
          <w:sz w:val="32"/>
          <w:szCs w:val="32"/>
        </w:rPr>
        <w:t>键</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0130" cy="2030730"/>
            <wp:effectExtent l="1905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9"/>
                    <a:srcRect/>
                    <a:stretch>
                      <a:fillRect/>
                    </a:stretch>
                  </pic:blipFill>
                  <pic:spPr>
                    <a:xfrm>
                      <a:off x="0" y="0"/>
                      <a:ext cx="6120130" cy="2031016"/>
                    </a:xfrm>
                    <a:prstGeom prst="rect">
                      <a:avLst/>
                    </a:prstGeom>
                    <a:noFill/>
                    <a:ln w="9525">
                      <a:noFill/>
                      <a:miter lim="800000"/>
                      <a:headEnd/>
                      <a:tailEnd/>
                    </a:ln>
                  </pic:spPr>
                </pic:pic>
              </a:graphicData>
            </a:graphic>
          </wp:inline>
        </w:drawing>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保存完了后界面的下方会出现资产卡片信息，把资产卡片的信息进行完善，红色为必填项。完善后点击点击左上方的</w:t>
      </w:r>
      <w:r>
        <w:rPr>
          <w:rFonts w:hint="eastAsia" w:ascii="仿宋" w:hAnsi="仿宋" w:eastAsia="仿宋" w:cs="仿宋"/>
          <w:b/>
          <w:bCs/>
          <w:sz w:val="32"/>
          <w:szCs w:val="32"/>
        </w:rPr>
        <w:t>【保存】</w:t>
      </w:r>
      <w:r>
        <w:rPr>
          <w:rFonts w:hint="eastAsia" w:ascii="仿宋" w:hAnsi="仿宋" w:eastAsia="仿宋" w:cs="仿宋"/>
          <w:bCs/>
          <w:sz w:val="32"/>
          <w:szCs w:val="32"/>
        </w:rPr>
        <w:t>键</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0130" cy="710565"/>
            <wp:effectExtent l="1905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10"/>
                    <a:srcRect/>
                    <a:stretch>
                      <a:fillRect/>
                    </a:stretch>
                  </pic:blipFill>
                  <pic:spPr>
                    <a:xfrm>
                      <a:off x="0" y="0"/>
                      <a:ext cx="6120130" cy="711138"/>
                    </a:xfrm>
                    <a:prstGeom prst="rect">
                      <a:avLst/>
                    </a:prstGeom>
                    <a:noFill/>
                    <a:ln w="9525">
                      <a:noFill/>
                      <a:miter lim="800000"/>
                      <a:headEnd/>
                      <a:tailEnd/>
                    </a:ln>
                  </pic:spPr>
                </pic:pic>
              </a:graphicData>
            </a:graphic>
          </wp:inline>
        </w:drawing>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4666615" cy="1302385"/>
            <wp:effectExtent l="19050" t="0" r="635" b="0"/>
            <wp:docPr id="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5"/>
                    <pic:cNvPicPr>
                      <a:picLocks noChangeAspect="1" noChangeArrowheads="1"/>
                    </pic:cNvPicPr>
                  </pic:nvPicPr>
                  <pic:blipFill>
                    <a:blip r:embed="rId11"/>
                    <a:srcRect/>
                    <a:stretch>
                      <a:fillRect/>
                    </a:stretch>
                  </pic:blipFill>
                  <pic:spPr>
                    <a:xfrm>
                      <a:off x="0" y="0"/>
                      <a:ext cx="4666615" cy="1302385"/>
                    </a:xfrm>
                    <a:prstGeom prst="rect">
                      <a:avLst/>
                    </a:prstGeom>
                    <a:noFill/>
                    <a:ln w="9525">
                      <a:noFill/>
                      <a:miter lim="800000"/>
                      <a:headEnd/>
                      <a:tailEnd/>
                    </a:ln>
                  </pic:spPr>
                </pic:pic>
              </a:graphicData>
            </a:graphic>
          </wp:inline>
        </w:drawing>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提示保存成功之后返回验收单列表。</w:t>
      </w:r>
      <w:r>
        <w:rPr>
          <w:rFonts w:hint="eastAsia" w:ascii="仿宋" w:hAnsi="仿宋" w:eastAsia="仿宋" w:cs="仿宋"/>
          <w:sz w:val="32"/>
          <w:szCs w:val="32"/>
        </w:rPr>
        <w:drawing>
          <wp:inline distT="0" distB="0" distL="0" distR="0">
            <wp:extent cx="5274310" cy="615315"/>
            <wp:effectExtent l="1905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2"/>
                    <a:srcRect/>
                    <a:stretch>
                      <a:fillRect/>
                    </a:stretch>
                  </pic:blipFill>
                  <pic:spPr>
                    <a:xfrm>
                      <a:off x="0" y="0"/>
                      <a:ext cx="5274310" cy="615399"/>
                    </a:xfrm>
                    <a:prstGeom prst="rect">
                      <a:avLst/>
                    </a:prstGeom>
                    <a:noFill/>
                    <a:ln w="9525">
                      <a:noFill/>
                      <a:miter lim="800000"/>
                      <a:headEnd/>
                      <a:tailEnd/>
                    </a:ln>
                  </pic:spPr>
                </pic:pic>
              </a:graphicData>
            </a:graphic>
          </wp:inline>
        </w:drawing>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返回验收单列表之后选中刚才增加的那条验收单点击提交</w:t>
      </w:r>
      <w:r>
        <w:rPr>
          <w:rFonts w:hint="eastAsia" w:ascii="仿宋" w:hAnsi="仿宋" w:eastAsia="仿宋" w:cs="仿宋"/>
          <w:sz w:val="32"/>
          <w:szCs w:val="32"/>
        </w:rPr>
        <w:drawing>
          <wp:inline distT="0" distB="0" distL="0" distR="0">
            <wp:extent cx="5219065" cy="1173480"/>
            <wp:effectExtent l="19050" t="0" r="63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3"/>
                    <a:srcRect/>
                    <a:stretch>
                      <a:fillRect/>
                    </a:stretch>
                  </pic:blipFill>
                  <pic:spPr>
                    <a:xfrm>
                      <a:off x="0" y="0"/>
                      <a:ext cx="5219065" cy="1173480"/>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b/>
          <w:bCs/>
          <w:sz w:val="32"/>
          <w:szCs w:val="32"/>
        </w:rPr>
      </w:pP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提交完成后，若无误，则待资产管理中心审核通过后，二级单位可以点击【查询】→【验收单查询】打印验收单</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drawing>
          <wp:inline distT="0" distB="0" distL="0" distR="0">
            <wp:extent cx="1809750" cy="2197735"/>
            <wp:effectExtent l="1905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14"/>
                    <a:srcRect/>
                    <a:stretch>
                      <a:fillRect/>
                    </a:stretch>
                  </pic:blipFill>
                  <pic:spPr>
                    <a:xfrm>
                      <a:off x="0" y="0"/>
                      <a:ext cx="1811988" cy="2200849"/>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drawing>
          <wp:inline distT="0" distB="0" distL="0" distR="0">
            <wp:extent cx="6032500" cy="1400175"/>
            <wp:effectExtent l="19050" t="0" r="5976"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15"/>
                    <a:srcRect/>
                    <a:stretch>
                      <a:fillRect/>
                    </a:stretch>
                  </pic:blipFill>
                  <pic:spPr>
                    <a:xfrm>
                      <a:off x="0" y="0"/>
                      <a:ext cx="6035088" cy="1400689"/>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drawing>
          <wp:inline distT="0" distB="0" distL="0" distR="0">
            <wp:extent cx="5311775" cy="2819400"/>
            <wp:effectExtent l="19050" t="0" r="2746"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noChangeArrowheads="1"/>
                    </pic:cNvPicPr>
                  </pic:nvPicPr>
                  <pic:blipFill>
                    <a:blip r:embed="rId16"/>
                    <a:srcRect/>
                    <a:stretch>
                      <a:fillRect/>
                    </a:stretch>
                  </pic:blipFill>
                  <pic:spPr>
                    <a:xfrm>
                      <a:off x="0" y="0"/>
                      <a:ext cx="5317757" cy="2822347"/>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点击【打印】进行下图操作</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选择横向→【页面设置】→【纸张大小】选择C5信封纸，打印一式三份。</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drawing>
          <wp:anchor distT="0" distB="0" distL="114300" distR="114300" simplePos="0" relativeHeight="251658240" behindDoc="0" locked="0" layoutInCell="1" allowOverlap="1">
            <wp:simplePos x="0" y="0"/>
            <wp:positionH relativeFrom="margin">
              <wp:posOffset>-605790</wp:posOffset>
            </wp:positionH>
            <wp:positionV relativeFrom="margin">
              <wp:posOffset>4232910</wp:posOffset>
            </wp:positionV>
            <wp:extent cx="4324350" cy="2800350"/>
            <wp:effectExtent l="19050" t="0" r="0" b="0"/>
            <wp:wrapSquare wrapText="bothSides"/>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17"/>
                    <a:srcRect/>
                    <a:stretch>
                      <a:fillRect/>
                    </a:stretch>
                  </pic:blipFill>
                  <pic:spPr>
                    <a:xfrm>
                      <a:off x="0" y="0"/>
                      <a:ext cx="4324350" cy="2800350"/>
                    </a:xfrm>
                    <a:prstGeom prst="rect">
                      <a:avLst/>
                    </a:prstGeom>
                    <a:noFill/>
                    <a:ln w="9525">
                      <a:noFill/>
                      <a:miter lim="800000"/>
                      <a:headEnd/>
                      <a:tailEnd/>
                    </a:ln>
                  </pic:spPr>
                </pic:pic>
              </a:graphicData>
            </a:graphic>
          </wp:anchor>
        </w:drawing>
      </w:r>
      <w:r>
        <w:rPr>
          <w:rFonts w:hint="eastAsia" w:ascii="仿宋" w:hAnsi="仿宋" w:eastAsia="仿宋" w:cs="仿宋"/>
          <w:b/>
          <w:bCs/>
          <w:sz w:val="32"/>
          <w:szCs w:val="32"/>
        </w:rPr>
        <w:drawing>
          <wp:inline distT="0" distB="0" distL="0" distR="0">
            <wp:extent cx="3400425" cy="2687320"/>
            <wp:effectExtent l="0" t="0" r="9525" b="1778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18"/>
                    <a:srcRect/>
                    <a:stretch>
                      <a:fillRect/>
                    </a:stretch>
                  </pic:blipFill>
                  <pic:spPr>
                    <a:xfrm>
                      <a:off x="0" y="0"/>
                      <a:ext cx="3405179" cy="2691378"/>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b/>
          <w:bCs/>
          <w:sz w:val="32"/>
          <w:szCs w:val="32"/>
        </w:rPr>
      </w:pPr>
    </w:p>
    <w:p>
      <w:pPr>
        <w:numPr>
          <w:ilvl w:val="0"/>
          <w:numId w:val="2"/>
        </w:numPr>
        <w:spacing w:line="400" w:lineRule="exact"/>
        <w:ind w:left="360" w:hanging="360"/>
        <w:rPr>
          <w:rFonts w:hint="eastAsia" w:ascii="仿宋" w:hAnsi="仿宋" w:eastAsia="仿宋" w:cs="仿宋"/>
          <w:b/>
          <w:bCs/>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"http://127.0.0.1/sbweb/SearchFrame.asp?Sql=select+%2A+from+s%5Fzjall+where+1%3D1&amp;Sqlje=select+sum%28%B5%A5%BC%DB%29+from+s%5Fzjall+where+1%3D1&amp;File=Find_Zj_Forfj.asp" \t "mainFrame" </w:instrText>
      </w:r>
      <w:r>
        <w:rPr>
          <w:rFonts w:hint="eastAsia" w:ascii="仿宋" w:hAnsi="仿宋" w:eastAsia="仿宋" w:cs="仿宋"/>
          <w:sz w:val="32"/>
          <w:szCs w:val="32"/>
        </w:rPr>
        <w:fldChar w:fldCharType="separate"/>
      </w:r>
      <w:r>
        <w:rPr>
          <w:rFonts w:hint="eastAsia" w:ascii="仿宋" w:hAnsi="仿宋" w:eastAsia="仿宋" w:cs="仿宋"/>
          <w:b/>
          <w:bCs/>
          <w:sz w:val="32"/>
          <w:szCs w:val="32"/>
        </w:rPr>
        <w:t>附件</w:t>
      </w:r>
      <w:r>
        <w:rPr>
          <w:rFonts w:hint="eastAsia" w:ascii="仿宋" w:hAnsi="仿宋" w:eastAsia="仿宋" w:cs="仿宋"/>
          <w:b/>
          <w:bCs/>
          <w:sz w:val="32"/>
          <w:szCs w:val="32"/>
        </w:rPr>
        <w:fldChar w:fldCharType="end"/>
      </w:r>
      <w:r>
        <w:rPr>
          <w:rFonts w:hint="eastAsia" w:ascii="仿宋" w:hAnsi="仿宋" w:eastAsia="仿宋" w:cs="仿宋"/>
          <w:b/>
          <w:bCs/>
          <w:sz w:val="32"/>
          <w:szCs w:val="32"/>
        </w:rPr>
        <w:t>登记（登记后也提交资产管理中心审核）</w:t>
      </w:r>
    </w:p>
    <w:p>
      <w:pPr>
        <w:spacing w:line="400" w:lineRule="exact"/>
        <w:rPr>
          <w:rFonts w:hint="eastAsia" w:ascii="仿宋" w:hAnsi="仿宋" w:eastAsia="仿宋" w:cs="仿宋"/>
          <w:b/>
          <w:bCs/>
          <w:sz w:val="32"/>
          <w:szCs w:val="32"/>
        </w:rPr>
      </w:pPr>
      <w:r>
        <w:rPr>
          <w:rFonts w:hint="eastAsia" w:ascii="仿宋" w:hAnsi="仿宋" w:eastAsia="仿宋" w:cs="仿宋"/>
          <w:b/>
          <w:bCs/>
          <w:sz w:val="32"/>
          <w:szCs w:val="32"/>
        </w:rPr>
        <w:sym w:font="Wingdings" w:char="F081"/>
      </w:r>
      <w:r>
        <w:rPr>
          <w:rFonts w:hint="eastAsia" w:ascii="仿宋" w:hAnsi="仿宋" w:eastAsia="仿宋" w:cs="仿宋"/>
          <w:b/>
          <w:bCs/>
          <w:sz w:val="32"/>
          <w:szCs w:val="32"/>
        </w:rPr>
        <w:t>与主机设备同时购入时需要登记</w:t>
      </w:r>
    </w:p>
    <w:p>
      <w:pPr>
        <w:spacing w:line="400" w:lineRule="exact"/>
        <w:rPr>
          <w:rFonts w:hint="eastAsia" w:ascii="仿宋" w:hAnsi="仿宋" w:eastAsia="仿宋" w:cs="仿宋"/>
          <w:bCs/>
          <w:sz w:val="32"/>
          <w:szCs w:val="32"/>
        </w:rPr>
      </w:pPr>
      <w:r>
        <w:rPr>
          <w:rFonts w:hint="eastAsia" w:ascii="仿宋" w:hAnsi="仿宋" w:eastAsia="仿宋" w:cs="仿宋"/>
          <w:bCs/>
          <w:sz w:val="32"/>
          <w:szCs w:val="32"/>
        </w:rPr>
        <w:t>先登记完主机的验收单信息及卡片信息后点击</w:t>
      </w:r>
      <w:r>
        <w:rPr>
          <w:rFonts w:hint="eastAsia" w:ascii="仿宋" w:hAnsi="仿宋" w:eastAsia="仿宋" w:cs="仿宋"/>
          <w:b/>
          <w:bCs/>
          <w:sz w:val="32"/>
          <w:szCs w:val="32"/>
        </w:rPr>
        <w:t>【附件信息】</w:t>
      </w:r>
      <w:r>
        <w:rPr>
          <w:rFonts w:hint="eastAsia" w:ascii="仿宋" w:hAnsi="仿宋" w:eastAsia="仿宋" w:cs="仿宋"/>
          <w:bCs/>
          <w:sz w:val="32"/>
          <w:szCs w:val="32"/>
        </w:rPr>
        <w:t>键</w:t>
      </w:r>
      <w:r>
        <w:rPr>
          <w:rFonts w:hint="eastAsia" w:ascii="仿宋" w:hAnsi="仿宋" w:eastAsia="仿宋" w:cs="仿宋"/>
          <w:b/>
          <w:bCs/>
          <w:sz w:val="32"/>
          <w:szCs w:val="32"/>
        </w:rPr>
        <w:t>→【增加】键</w:t>
      </w:r>
    </w:p>
    <w:p>
      <w:pPr>
        <w:spacing w:line="400" w:lineRule="exact"/>
        <w:rPr>
          <w:rFonts w:hint="eastAsia" w:ascii="仿宋" w:hAnsi="仿宋" w:eastAsia="仿宋" w:cs="仿宋"/>
          <w:b/>
          <w:bCs/>
          <w:sz w:val="32"/>
          <w:szCs w:val="32"/>
        </w:rPr>
      </w:pPr>
    </w:p>
    <w:p>
      <w:pPr>
        <w:spacing w:line="400" w:lineRule="exact"/>
        <w:rPr>
          <w:rFonts w:hint="eastAsia" w:ascii="仿宋" w:hAnsi="仿宋" w:eastAsia="仿宋" w:cs="仿宋"/>
          <w:b/>
          <w:bCs/>
          <w:sz w:val="32"/>
          <w:szCs w:val="32"/>
        </w:rPr>
      </w:pPr>
    </w:p>
    <w:p>
      <w:pPr>
        <w:spacing w:line="400" w:lineRule="exact"/>
        <w:rPr>
          <w:rFonts w:hint="eastAsia" w:ascii="仿宋" w:hAnsi="仿宋" w:eastAsia="仿宋" w:cs="仿宋"/>
          <w:b/>
          <w:bCs/>
          <w:sz w:val="32"/>
          <w:szCs w:val="32"/>
        </w:rPr>
      </w:pPr>
    </w:p>
    <w:p>
      <w:pPr>
        <w:spacing w:line="400" w:lineRule="exact"/>
        <w:rPr>
          <w:rFonts w:hint="eastAsia" w:ascii="仿宋" w:hAnsi="仿宋" w:eastAsia="仿宋" w:cs="仿宋"/>
          <w:b/>
          <w:bCs/>
          <w:sz w:val="32"/>
          <w:szCs w:val="32"/>
        </w:rPr>
      </w:pPr>
      <w:r>
        <w:rPr>
          <w:rFonts w:hint="eastAsia" w:ascii="仿宋" w:hAnsi="仿宋" w:eastAsia="仿宋" w:cs="仿宋"/>
          <w:b/>
          <w:bCs/>
          <w:sz w:val="32"/>
          <w:szCs w:val="32"/>
        </w:rPr>
        <w:drawing>
          <wp:anchor distT="0" distB="0" distL="114300" distR="114300" simplePos="0" relativeHeight="251659264" behindDoc="0" locked="0" layoutInCell="1" allowOverlap="1">
            <wp:simplePos x="0" y="0"/>
            <wp:positionH relativeFrom="column">
              <wp:posOffset>22860</wp:posOffset>
            </wp:positionH>
            <wp:positionV relativeFrom="paragraph">
              <wp:posOffset>0</wp:posOffset>
            </wp:positionV>
            <wp:extent cx="3648075" cy="2505075"/>
            <wp:effectExtent l="19050" t="0" r="9525" b="0"/>
            <wp:wrapSquare wrapText="bothSides"/>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19"/>
                    <a:srcRect/>
                    <a:stretch>
                      <a:fillRect/>
                    </a:stretch>
                  </pic:blipFill>
                  <pic:spPr>
                    <a:xfrm>
                      <a:off x="0" y="0"/>
                      <a:ext cx="3648075" cy="2505075"/>
                    </a:xfrm>
                    <a:prstGeom prst="rect">
                      <a:avLst/>
                    </a:prstGeom>
                    <a:noFill/>
                    <a:ln w="9525">
                      <a:noFill/>
                      <a:miter lim="800000"/>
                      <a:headEnd/>
                      <a:tailEnd/>
                    </a:ln>
                  </pic:spPr>
                </pic:pic>
              </a:graphicData>
            </a:graphic>
          </wp:anchor>
        </w:drawing>
      </w:r>
    </w:p>
    <w:p>
      <w:pPr>
        <w:spacing w:line="400" w:lineRule="exact"/>
        <w:rPr>
          <w:rFonts w:hint="eastAsia" w:ascii="仿宋" w:hAnsi="仿宋" w:eastAsia="仿宋" w:cs="仿宋"/>
          <w:b/>
          <w:bCs/>
          <w:sz w:val="32"/>
          <w:szCs w:val="32"/>
        </w:rPr>
      </w:pPr>
    </w:p>
    <w:p>
      <w:pPr>
        <w:spacing w:line="400" w:lineRule="exact"/>
        <w:rPr>
          <w:rFonts w:hint="eastAsia" w:ascii="仿宋" w:hAnsi="仿宋" w:eastAsia="仿宋" w:cs="仿宋"/>
          <w:b/>
          <w:bCs/>
          <w:sz w:val="32"/>
          <w:szCs w:val="32"/>
        </w:rPr>
      </w:pPr>
    </w:p>
    <w:p>
      <w:pPr>
        <w:spacing w:line="400" w:lineRule="exact"/>
        <w:rPr>
          <w:rFonts w:hint="eastAsia" w:ascii="仿宋" w:hAnsi="仿宋" w:eastAsia="仿宋" w:cs="仿宋"/>
          <w:b/>
          <w:bCs/>
          <w:sz w:val="32"/>
          <w:szCs w:val="32"/>
        </w:rPr>
      </w:pPr>
    </w:p>
    <w:p>
      <w:pPr>
        <w:spacing w:line="400" w:lineRule="exact"/>
        <w:rPr>
          <w:rFonts w:hint="eastAsia" w:ascii="仿宋" w:hAnsi="仿宋" w:eastAsia="仿宋" w:cs="仿宋"/>
          <w:b/>
          <w:bCs/>
          <w:sz w:val="32"/>
          <w:szCs w:val="32"/>
        </w:rPr>
      </w:pPr>
    </w:p>
    <w:p>
      <w:pPr>
        <w:spacing w:line="400" w:lineRule="exact"/>
        <w:rPr>
          <w:rFonts w:hint="eastAsia" w:ascii="仿宋" w:hAnsi="仿宋" w:eastAsia="仿宋" w:cs="仿宋"/>
          <w:b/>
          <w:bCs/>
          <w:sz w:val="32"/>
          <w:szCs w:val="32"/>
        </w:rPr>
      </w:pPr>
    </w:p>
    <w:p>
      <w:pPr>
        <w:spacing w:line="400" w:lineRule="exact"/>
        <w:rPr>
          <w:rFonts w:hint="eastAsia" w:ascii="仿宋" w:hAnsi="仿宋" w:eastAsia="仿宋" w:cs="仿宋"/>
          <w:b/>
          <w:bCs/>
          <w:sz w:val="32"/>
          <w:szCs w:val="32"/>
        </w:rPr>
      </w:pPr>
    </w:p>
    <w:p>
      <w:pPr>
        <w:spacing w:line="400" w:lineRule="exact"/>
        <w:rPr>
          <w:rFonts w:hint="eastAsia" w:ascii="仿宋" w:hAnsi="仿宋" w:eastAsia="仿宋" w:cs="仿宋"/>
          <w:b/>
          <w:bCs/>
          <w:sz w:val="32"/>
          <w:szCs w:val="32"/>
        </w:rPr>
      </w:pPr>
    </w:p>
    <w:p>
      <w:pPr>
        <w:spacing w:line="400" w:lineRule="exact"/>
        <w:rPr>
          <w:rFonts w:hint="eastAsia" w:ascii="仿宋" w:hAnsi="仿宋" w:eastAsia="仿宋" w:cs="仿宋"/>
          <w:b/>
          <w:bCs/>
          <w:sz w:val="32"/>
          <w:szCs w:val="32"/>
        </w:rPr>
      </w:pPr>
    </w:p>
    <w:p>
      <w:pPr>
        <w:spacing w:line="400" w:lineRule="exact"/>
        <w:rPr>
          <w:rFonts w:hint="eastAsia" w:ascii="仿宋" w:hAnsi="仿宋" w:eastAsia="仿宋" w:cs="仿宋"/>
          <w:bCs/>
          <w:sz w:val="32"/>
          <w:szCs w:val="32"/>
        </w:rPr>
      </w:pPr>
      <w:r>
        <w:rPr>
          <w:rFonts w:hint="eastAsia" w:ascii="仿宋" w:hAnsi="仿宋" w:eastAsia="仿宋" w:cs="仿宋"/>
          <w:bCs/>
          <w:sz w:val="32"/>
          <w:szCs w:val="32"/>
        </w:rPr>
        <w:t>进一步填写附件内容，底色为绿色的是不能修改的，红色为必填项，填写完整后点击保存。</w:t>
      </w:r>
    </w:p>
    <w:p>
      <w:pPr>
        <w:spacing w:line="400" w:lineRule="exact"/>
        <w:rPr>
          <w:rFonts w:hint="eastAsia" w:ascii="仿宋" w:hAnsi="仿宋" w:eastAsia="仿宋" w:cs="仿宋"/>
          <w:bCs/>
          <w:sz w:val="32"/>
          <w:szCs w:val="32"/>
        </w:rPr>
      </w:pPr>
    </w:p>
    <w:p>
      <w:pPr>
        <w:spacing w:line="400" w:lineRule="exact"/>
        <w:rPr>
          <w:rFonts w:hint="eastAsia" w:ascii="仿宋" w:hAnsi="仿宋" w:eastAsia="仿宋" w:cs="仿宋"/>
          <w:b/>
          <w:bCs/>
          <w:sz w:val="32"/>
          <w:szCs w:val="32"/>
        </w:rPr>
      </w:pPr>
      <w:r>
        <w:rPr>
          <w:rFonts w:hint="eastAsia" w:ascii="仿宋" w:hAnsi="仿宋" w:eastAsia="仿宋" w:cs="仿宋"/>
          <w:b/>
          <w:bCs/>
          <w:sz w:val="32"/>
          <w:szCs w:val="32"/>
        </w:rPr>
        <w:sym w:font="Wingdings" w:char="F082"/>
      </w:r>
      <w:r>
        <w:rPr>
          <w:rFonts w:hint="eastAsia" w:ascii="仿宋" w:hAnsi="仿宋" w:eastAsia="仿宋" w:cs="仿宋"/>
          <w:b/>
          <w:bCs/>
          <w:sz w:val="32"/>
          <w:szCs w:val="32"/>
        </w:rPr>
        <w:t>主机现有，后面增购的附件也需要登记</w:t>
      </w:r>
    </w:p>
    <w:p>
      <w:pPr>
        <w:spacing w:line="400" w:lineRule="exact"/>
        <w:rPr>
          <w:rFonts w:hint="eastAsia" w:ascii="仿宋" w:hAnsi="仿宋" w:eastAsia="仿宋" w:cs="仿宋"/>
          <w:bCs/>
          <w:sz w:val="32"/>
          <w:szCs w:val="32"/>
        </w:rPr>
      </w:pPr>
      <w:r>
        <w:rPr>
          <w:rFonts w:hint="eastAsia" w:ascii="仿宋" w:hAnsi="仿宋" w:eastAsia="仿宋" w:cs="仿宋"/>
          <w:b/>
          <w:bCs/>
          <w:sz w:val="32"/>
          <w:szCs w:val="32"/>
        </w:rPr>
        <w:t>依次操作【资产管理】→【资产变动】→【附件增加】</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2251710" cy="1837690"/>
            <wp:effectExtent l="1905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20"/>
                    <a:srcRect/>
                    <a:stretch>
                      <a:fillRect/>
                    </a:stretch>
                  </pic:blipFill>
                  <pic:spPr>
                    <a:xfrm>
                      <a:off x="0" y="0"/>
                      <a:ext cx="2251710" cy="1837690"/>
                    </a:xfrm>
                    <a:prstGeom prst="rect">
                      <a:avLst/>
                    </a:prstGeom>
                    <a:noFill/>
                    <a:ln w="9525">
                      <a:noFill/>
                      <a:miter lim="800000"/>
                      <a:headEnd/>
                      <a:tailEnd/>
                    </a:ln>
                  </pic:spPr>
                </pic:pic>
              </a:graphicData>
            </a:graphic>
          </wp:inline>
        </w:drawing>
      </w:r>
    </w:p>
    <w:p>
      <w:pPr>
        <w:spacing w:line="360" w:lineRule="auto"/>
        <w:jc w:val="left"/>
        <w:rPr>
          <w:rFonts w:hint="eastAsia" w:ascii="仿宋" w:hAnsi="仿宋" w:eastAsia="仿宋" w:cs="仿宋"/>
          <w:b/>
          <w:bCs/>
          <w:sz w:val="32"/>
          <w:szCs w:val="32"/>
        </w:rPr>
      </w:pPr>
      <w:r>
        <w:rPr>
          <w:rFonts w:hint="eastAsia" w:ascii="仿宋" w:hAnsi="仿宋" w:eastAsia="仿宋" w:cs="仿宋"/>
          <w:sz w:val="32"/>
          <w:szCs w:val="32"/>
        </w:rPr>
        <w:t>选中单位树的本单位名称，点击</w:t>
      </w:r>
      <w:r>
        <w:rPr>
          <w:rFonts w:hint="eastAsia" w:ascii="仿宋" w:hAnsi="仿宋" w:eastAsia="仿宋" w:cs="仿宋"/>
          <w:b/>
          <w:bCs/>
          <w:sz w:val="32"/>
          <w:szCs w:val="32"/>
        </w:rPr>
        <w:t>【附件增加】</w:t>
      </w:r>
      <w:r>
        <w:rPr>
          <w:rFonts w:hint="eastAsia" w:ascii="仿宋" w:hAnsi="仿宋" w:eastAsia="仿宋" w:cs="仿宋"/>
          <w:sz w:val="32"/>
          <w:szCs w:val="32"/>
        </w:rPr>
        <w:drawing>
          <wp:inline distT="0" distB="0" distL="0" distR="0">
            <wp:extent cx="6120130" cy="1274445"/>
            <wp:effectExtent l="1905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21"/>
                    <a:srcRect/>
                    <a:stretch>
                      <a:fillRect/>
                    </a:stretch>
                  </pic:blipFill>
                  <pic:spPr>
                    <a:xfrm>
                      <a:off x="0" y="0"/>
                      <a:ext cx="6120130" cy="1274520"/>
                    </a:xfrm>
                    <a:prstGeom prst="rect">
                      <a:avLst/>
                    </a:prstGeom>
                    <a:noFill/>
                    <a:ln w="9525">
                      <a:noFill/>
                      <a:miter lim="800000"/>
                      <a:headEnd/>
                      <a:tailEnd/>
                    </a:ln>
                  </pic:spPr>
                </pic:pic>
              </a:graphicData>
            </a:graphic>
          </wp:inline>
        </w:drawing>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3940" cy="1362075"/>
            <wp:effectExtent l="1905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22"/>
                    <a:srcRect/>
                    <a:stretch>
                      <a:fillRect/>
                    </a:stretch>
                  </pic:blipFill>
                  <pic:spPr>
                    <a:xfrm>
                      <a:off x="0" y="0"/>
                      <a:ext cx="6120130" cy="1361087"/>
                    </a:xfrm>
                    <a:prstGeom prst="rect">
                      <a:avLst/>
                    </a:prstGeom>
                    <a:noFill/>
                    <a:ln w="9525">
                      <a:noFill/>
                      <a:miter lim="800000"/>
                      <a:headEnd/>
                      <a:tailEnd/>
                    </a:ln>
                  </pic:spPr>
                </pic:pic>
              </a:graphicData>
            </a:graphic>
          </wp:inline>
        </w:drawing>
      </w:r>
    </w:p>
    <w:p>
      <w:pPr>
        <w:spacing w:line="360" w:lineRule="auto"/>
        <w:jc w:val="left"/>
        <w:rPr>
          <w:rFonts w:hint="eastAsia" w:ascii="仿宋" w:hAnsi="仿宋" w:eastAsia="仿宋" w:cs="仿宋"/>
          <w:b/>
          <w:bCs/>
          <w:sz w:val="32"/>
          <w:szCs w:val="32"/>
        </w:rPr>
      </w:pPr>
      <w:r>
        <w:rPr>
          <w:rFonts w:hint="eastAsia" w:ascii="仿宋" w:hAnsi="仿宋" w:eastAsia="仿宋" w:cs="仿宋"/>
          <w:sz w:val="32"/>
          <w:szCs w:val="32"/>
        </w:rPr>
        <w:t>通过查询选定需要增加附件的资产，然后点击</w:t>
      </w:r>
      <w:r>
        <w:rPr>
          <w:rFonts w:hint="eastAsia" w:ascii="仿宋" w:hAnsi="仿宋" w:eastAsia="仿宋" w:cs="仿宋"/>
          <w:b/>
          <w:bCs/>
          <w:sz w:val="32"/>
          <w:szCs w:val="32"/>
        </w:rPr>
        <w:t xml:space="preserve">【选择】 </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0130" cy="1936115"/>
            <wp:effectExtent l="19050" t="0" r="0"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noChangeArrowheads="1"/>
                    </pic:cNvPicPr>
                  </pic:nvPicPr>
                  <pic:blipFill>
                    <a:blip r:embed="rId23"/>
                    <a:srcRect/>
                    <a:stretch>
                      <a:fillRect/>
                    </a:stretch>
                  </pic:blipFill>
                  <pic:spPr>
                    <a:xfrm>
                      <a:off x="0" y="0"/>
                      <a:ext cx="6120130" cy="1936693"/>
                    </a:xfrm>
                    <a:prstGeom prst="rect">
                      <a:avLst/>
                    </a:prstGeom>
                    <a:noFill/>
                    <a:ln w="9525">
                      <a:noFill/>
                      <a:miter lim="800000"/>
                      <a:headEnd/>
                      <a:tailEnd/>
                    </a:ln>
                  </pic:spPr>
                </pic:pic>
              </a:graphicData>
            </a:graphic>
          </wp:inline>
        </w:drawing>
      </w:r>
    </w:p>
    <w:p>
      <w:pPr>
        <w:spacing w:line="360" w:lineRule="auto"/>
        <w:jc w:val="left"/>
        <w:rPr>
          <w:rFonts w:hint="eastAsia" w:ascii="仿宋" w:hAnsi="仿宋" w:eastAsia="仿宋" w:cs="仿宋"/>
          <w:b/>
          <w:bCs/>
          <w:sz w:val="32"/>
          <w:szCs w:val="32"/>
        </w:rPr>
      </w:pPr>
      <w:r>
        <w:rPr>
          <w:rFonts w:hint="eastAsia" w:ascii="仿宋" w:hAnsi="仿宋" w:eastAsia="仿宋" w:cs="仿宋"/>
          <w:sz w:val="32"/>
          <w:szCs w:val="32"/>
        </w:rPr>
        <w:t>然后点击左上角的</w:t>
      </w:r>
      <w:r>
        <w:rPr>
          <w:rFonts w:hint="eastAsia" w:ascii="仿宋" w:hAnsi="仿宋" w:eastAsia="仿宋" w:cs="仿宋"/>
          <w:b/>
          <w:bCs/>
          <w:sz w:val="32"/>
          <w:szCs w:val="32"/>
        </w:rPr>
        <w:t>【增加】</w:t>
      </w:r>
      <w:r>
        <w:rPr>
          <w:rFonts w:hint="eastAsia" w:ascii="仿宋" w:hAnsi="仿宋" w:eastAsia="仿宋" w:cs="仿宋"/>
          <w:bCs/>
          <w:sz w:val="32"/>
          <w:szCs w:val="32"/>
        </w:rPr>
        <w:t>将附件信息填写完整后，点击左上角的</w:t>
      </w:r>
      <w:r>
        <w:rPr>
          <w:rFonts w:hint="eastAsia" w:ascii="仿宋" w:hAnsi="仿宋" w:eastAsia="仿宋" w:cs="仿宋"/>
          <w:b/>
          <w:bCs/>
          <w:sz w:val="32"/>
          <w:szCs w:val="32"/>
        </w:rPr>
        <w:t>【保存】</w:t>
      </w:r>
    </w:p>
    <w:p>
      <w:pPr>
        <w:spacing w:line="360" w:lineRule="auto"/>
        <w:jc w:val="left"/>
        <w:rPr>
          <w:rFonts w:hint="eastAsia" w:ascii="仿宋" w:hAnsi="仿宋" w:eastAsia="仿宋" w:cs="仿宋"/>
          <w:b/>
          <w:bCs/>
          <w:sz w:val="32"/>
          <w:szCs w:val="32"/>
        </w:rPr>
      </w:pPr>
      <w:r>
        <w:rPr>
          <w:rFonts w:hint="eastAsia" w:ascii="仿宋" w:hAnsi="仿宋" w:eastAsia="仿宋" w:cs="仿宋"/>
          <w:bCs/>
          <w:sz w:val="32"/>
          <w:szCs w:val="32"/>
        </w:rPr>
        <w:t>保存后</w:t>
      </w:r>
      <w:r>
        <w:rPr>
          <w:rFonts w:hint="eastAsia" w:ascii="仿宋" w:hAnsi="仿宋" w:eastAsia="仿宋" w:cs="仿宋"/>
          <w:b/>
          <w:bCs/>
          <w:sz w:val="32"/>
          <w:szCs w:val="32"/>
        </w:rPr>
        <w:t>*如果需要添加多个附件，就继续点击左上角的【增加】，再次操作即可。</w:t>
      </w:r>
    </w:p>
    <w:p>
      <w:pPr>
        <w:spacing w:line="360" w:lineRule="auto"/>
        <w:jc w:val="left"/>
        <w:rPr>
          <w:rFonts w:hint="eastAsia" w:ascii="仿宋" w:hAnsi="仿宋" w:eastAsia="仿宋" w:cs="仿宋"/>
          <w:b/>
          <w:bCs/>
          <w:sz w:val="32"/>
          <w:szCs w:val="32"/>
        </w:rPr>
      </w:pPr>
    </w:p>
    <w:p>
      <w:pPr>
        <w:spacing w:line="360" w:lineRule="auto"/>
        <w:jc w:val="left"/>
        <w:rPr>
          <w:rFonts w:hint="eastAsia" w:ascii="仿宋" w:hAnsi="仿宋" w:eastAsia="仿宋" w:cs="仿宋"/>
          <w:bCs/>
          <w:sz w:val="32"/>
          <w:szCs w:val="32"/>
        </w:rPr>
      </w:pPr>
      <w:r>
        <w:rPr>
          <w:rFonts w:hint="eastAsia" w:ascii="仿宋" w:hAnsi="仿宋" w:eastAsia="仿宋" w:cs="仿宋"/>
          <w:bCs/>
          <w:sz w:val="32"/>
          <w:szCs w:val="32"/>
        </w:rPr>
        <w:t>返回</w:t>
      </w:r>
      <w:r>
        <w:rPr>
          <w:rFonts w:hint="eastAsia" w:ascii="仿宋" w:hAnsi="仿宋" w:eastAsia="仿宋" w:cs="仿宋"/>
          <w:b/>
          <w:bCs/>
          <w:sz w:val="32"/>
          <w:szCs w:val="32"/>
        </w:rPr>
        <w:t>【变动的列表】</w:t>
      </w:r>
      <w:r>
        <w:rPr>
          <w:rFonts w:hint="eastAsia" w:ascii="仿宋" w:hAnsi="仿宋" w:eastAsia="仿宋" w:cs="仿宋"/>
          <w:bCs/>
          <w:sz w:val="32"/>
          <w:szCs w:val="32"/>
        </w:rPr>
        <w:t>，点击</w:t>
      </w:r>
      <w:r>
        <w:rPr>
          <w:rFonts w:hint="eastAsia" w:ascii="仿宋" w:hAnsi="仿宋" w:eastAsia="仿宋" w:cs="仿宋"/>
          <w:b/>
          <w:bCs/>
          <w:sz w:val="32"/>
          <w:szCs w:val="32"/>
        </w:rPr>
        <w:t>【提交】</w:t>
      </w:r>
      <w:r>
        <w:rPr>
          <w:rFonts w:hint="eastAsia" w:ascii="仿宋" w:hAnsi="仿宋" w:eastAsia="仿宋" w:cs="仿宋"/>
          <w:bCs/>
          <w:sz w:val="32"/>
          <w:szCs w:val="32"/>
        </w:rPr>
        <w:t>，即可推送至资产管理中心审核。</w:t>
      </w:r>
    </w:p>
    <w:p>
      <w:pPr>
        <w:spacing w:line="360" w:lineRule="auto"/>
        <w:jc w:val="left"/>
        <w:rPr>
          <w:rFonts w:hint="eastAsia" w:ascii="仿宋" w:hAnsi="仿宋" w:eastAsia="仿宋" w:cs="仿宋"/>
          <w:b/>
          <w:bCs/>
          <w:sz w:val="32"/>
          <w:szCs w:val="32"/>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 3 \* GB3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③</w:t>
      </w:r>
      <w:r>
        <w:rPr>
          <w:rFonts w:hint="eastAsia" w:ascii="仿宋" w:hAnsi="仿宋" w:eastAsia="仿宋" w:cs="仿宋"/>
          <w:b/>
          <w:bCs/>
          <w:sz w:val="32"/>
          <w:szCs w:val="32"/>
        </w:rPr>
        <w:fldChar w:fldCharType="end"/>
      </w:r>
      <w:r>
        <w:rPr>
          <w:rFonts w:hint="eastAsia" w:ascii="仿宋" w:hAnsi="仿宋" w:eastAsia="仿宋" w:cs="仿宋"/>
          <w:b/>
          <w:bCs/>
          <w:sz w:val="32"/>
          <w:szCs w:val="32"/>
        </w:rPr>
        <w:t>附件单据的打印</w:t>
      </w:r>
    </w:p>
    <w:p>
      <w:pPr>
        <w:spacing w:line="360" w:lineRule="auto"/>
        <w:jc w:val="left"/>
        <w:rPr>
          <w:rFonts w:hint="eastAsia" w:ascii="仿宋" w:hAnsi="仿宋" w:eastAsia="仿宋" w:cs="仿宋"/>
          <w:b/>
          <w:bCs/>
          <w:sz w:val="32"/>
          <w:szCs w:val="32"/>
        </w:rPr>
      </w:pPr>
      <w:r>
        <w:rPr>
          <w:rFonts w:hint="eastAsia" w:ascii="仿宋" w:hAnsi="仿宋" w:eastAsia="仿宋" w:cs="仿宋"/>
          <w:b/>
          <w:bCs/>
          <w:sz w:val="32"/>
          <w:szCs w:val="32"/>
        </w:rPr>
        <w:t>第一种方式在进行附件信息填写完整保存后，</w:t>
      </w:r>
      <w:r>
        <w:rPr>
          <w:rFonts w:hint="eastAsia" w:ascii="仿宋" w:hAnsi="仿宋" w:eastAsia="仿宋" w:cs="仿宋"/>
          <w:bCs/>
          <w:sz w:val="32"/>
          <w:szCs w:val="32"/>
        </w:rPr>
        <w:t>点击</w:t>
      </w:r>
      <w:r>
        <w:rPr>
          <w:rFonts w:hint="eastAsia" w:ascii="仿宋" w:hAnsi="仿宋" w:eastAsia="仿宋" w:cs="仿宋"/>
          <w:b/>
          <w:bCs/>
          <w:sz w:val="32"/>
          <w:szCs w:val="32"/>
        </w:rPr>
        <w:t>【变动的列表】</w:t>
      </w:r>
      <w:r>
        <w:rPr>
          <w:rFonts w:hint="eastAsia" w:ascii="仿宋" w:hAnsi="仿宋" w:eastAsia="仿宋" w:cs="仿宋"/>
          <w:bCs/>
          <w:sz w:val="32"/>
          <w:szCs w:val="32"/>
        </w:rPr>
        <w:t>，选择变动的单据，点击</w:t>
      </w:r>
      <w:r>
        <w:rPr>
          <w:rFonts w:hint="eastAsia" w:ascii="仿宋" w:hAnsi="仿宋" w:eastAsia="仿宋" w:cs="仿宋"/>
          <w:b/>
          <w:bCs/>
          <w:sz w:val="32"/>
          <w:szCs w:val="32"/>
        </w:rPr>
        <w:t>【打印预览】</w:t>
      </w:r>
      <w:r>
        <w:rPr>
          <w:rFonts w:hint="eastAsia" w:ascii="仿宋" w:hAnsi="仿宋" w:eastAsia="仿宋" w:cs="仿宋"/>
          <w:bCs/>
          <w:sz w:val="32"/>
          <w:szCs w:val="32"/>
        </w:rPr>
        <w:t>，打印相应单据。</w:t>
      </w:r>
    </w:p>
    <w:p>
      <w:pPr>
        <w:spacing w:line="360" w:lineRule="auto"/>
        <w:jc w:val="left"/>
        <w:rPr>
          <w:rFonts w:hint="eastAsia" w:ascii="仿宋" w:hAnsi="仿宋" w:eastAsia="仿宋" w:cs="仿宋"/>
          <w:bCs/>
          <w:sz w:val="32"/>
          <w:szCs w:val="32"/>
        </w:rPr>
      </w:pPr>
      <w:r>
        <w:rPr>
          <w:rFonts w:hint="eastAsia" w:ascii="仿宋" w:hAnsi="仿宋" w:eastAsia="仿宋" w:cs="仿宋"/>
          <w:b/>
          <w:bCs/>
          <w:sz w:val="32"/>
          <w:szCs w:val="32"/>
        </w:rPr>
        <w:drawing>
          <wp:inline distT="0" distB="0" distL="0" distR="0">
            <wp:extent cx="6120130" cy="1115060"/>
            <wp:effectExtent l="19050" t="0" r="0"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noChangeArrowheads="1"/>
                    </pic:cNvPicPr>
                  </pic:nvPicPr>
                  <pic:blipFill>
                    <a:blip r:embed="rId24"/>
                    <a:srcRect/>
                    <a:stretch>
                      <a:fillRect/>
                    </a:stretch>
                  </pic:blipFill>
                  <pic:spPr>
                    <a:xfrm>
                      <a:off x="0" y="0"/>
                      <a:ext cx="6120130" cy="1115608"/>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drawing>
          <wp:anchor distT="0" distB="0" distL="114300" distR="114300" simplePos="0" relativeHeight="251660288" behindDoc="0" locked="0" layoutInCell="1" allowOverlap="1">
            <wp:simplePos x="0" y="0"/>
            <wp:positionH relativeFrom="column">
              <wp:posOffset>384810</wp:posOffset>
            </wp:positionH>
            <wp:positionV relativeFrom="paragraph">
              <wp:posOffset>1026795</wp:posOffset>
            </wp:positionV>
            <wp:extent cx="1866900" cy="2406015"/>
            <wp:effectExtent l="19050" t="0" r="0" b="0"/>
            <wp:wrapSquare wrapText="bothSides"/>
            <wp:docPr id="9"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6"/>
                    <pic:cNvPicPr>
                      <a:picLocks noChangeAspect="1" noChangeArrowheads="1"/>
                    </pic:cNvPicPr>
                  </pic:nvPicPr>
                  <pic:blipFill>
                    <a:blip r:embed="rId25"/>
                    <a:srcRect/>
                    <a:stretch>
                      <a:fillRect/>
                    </a:stretch>
                  </pic:blipFill>
                  <pic:spPr>
                    <a:xfrm>
                      <a:off x="0" y="0"/>
                      <a:ext cx="1866900" cy="2406015"/>
                    </a:xfrm>
                    <a:prstGeom prst="rect">
                      <a:avLst/>
                    </a:prstGeom>
                    <a:noFill/>
                    <a:ln w="9525">
                      <a:noFill/>
                      <a:miter lim="800000"/>
                      <a:headEnd/>
                      <a:tailEnd/>
                    </a:ln>
                  </pic:spPr>
                </pic:pic>
              </a:graphicData>
            </a:graphic>
          </wp:anchor>
        </w:drawing>
      </w:r>
      <w:r>
        <w:rPr>
          <w:rFonts w:hint="eastAsia" w:ascii="仿宋" w:hAnsi="仿宋" w:eastAsia="仿宋" w:cs="仿宋"/>
          <w:b/>
          <w:bCs/>
          <w:sz w:val="32"/>
          <w:szCs w:val="32"/>
        </w:rPr>
        <w:t>第二种方式是待资产管理中心审核后，通过【查询】→【资产变动查询】→【资产变动信息查询】打印验收单（操作同验收单打印）</w:t>
      </w:r>
    </w:p>
    <w:p>
      <w:pPr>
        <w:spacing w:line="360" w:lineRule="auto"/>
        <w:jc w:val="left"/>
        <w:rPr>
          <w:rFonts w:hint="eastAsia" w:ascii="仿宋" w:hAnsi="仿宋" w:eastAsia="仿宋" w:cs="仿宋"/>
          <w:bCs/>
          <w:sz w:val="32"/>
          <w:szCs w:val="32"/>
        </w:rPr>
      </w:pPr>
    </w:p>
    <w:p>
      <w:pPr>
        <w:spacing w:line="440" w:lineRule="exact"/>
        <w:rPr>
          <w:rFonts w:hint="eastAsia" w:ascii="仿宋" w:hAnsi="仿宋" w:eastAsia="仿宋" w:cs="仿宋"/>
          <w:b/>
          <w:bCs/>
          <w:sz w:val="32"/>
          <w:szCs w:val="32"/>
        </w:rPr>
      </w:pPr>
    </w:p>
    <w:p>
      <w:pPr>
        <w:spacing w:line="440" w:lineRule="exact"/>
        <w:rPr>
          <w:rFonts w:hint="eastAsia" w:ascii="仿宋" w:hAnsi="仿宋" w:eastAsia="仿宋" w:cs="仿宋"/>
          <w:b/>
          <w:bCs/>
          <w:sz w:val="32"/>
          <w:szCs w:val="32"/>
        </w:rPr>
      </w:pPr>
    </w:p>
    <w:p>
      <w:pPr>
        <w:spacing w:line="440" w:lineRule="exact"/>
        <w:rPr>
          <w:rFonts w:hint="eastAsia" w:ascii="仿宋" w:hAnsi="仿宋" w:eastAsia="仿宋" w:cs="仿宋"/>
          <w:b/>
          <w:bCs/>
          <w:sz w:val="32"/>
          <w:szCs w:val="32"/>
        </w:rPr>
      </w:pPr>
    </w:p>
    <w:p>
      <w:pPr>
        <w:spacing w:line="440" w:lineRule="exact"/>
        <w:rPr>
          <w:rFonts w:hint="eastAsia" w:ascii="仿宋" w:hAnsi="仿宋" w:eastAsia="仿宋" w:cs="仿宋"/>
          <w:b/>
          <w:bCs/>
          <w:sz w:val="32"/>
          <w:szCs w:val="32"/>
        </w:rPr>
      </w:pPr>
      <w:bookmarkStart w:id="0" w:name="_GoBack"/>
      <w:bookmarkEnd w:id="0"/>
    </w:p>
    <w:p>
      <w:pPr>
        <w:spacing w:line="440" w:lineRule="exact"/>
        <w:rPr>
          <w:rFonts w:hint="eastAsia" w:ascii="仿宋" w:hAnsi="仿宋" w:eastAsia="仿宋" w:cs="仿宋"/>
          <w:b/>
          <w:bCs/>
          <w:sz w:val="32"/>
          <w:szCs w:val="32"/>
        </w:rPr>
      </w:pPr>
      <w:r>
        <w:rPr>
          <w:rFonts w:hint="eastAsia" w:ascii="仿宋" w:hAnsi="仿宋" w:eastAsia="仿宋" w:cs="仿宋"/>
          <w:b/>
          <w:bCs/>
          <w:sz w:val="32"/>
          <w:szCs w:val="32"/>
        </w:rPr>
        <w:t>（四）资产变动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资产变动分为项目变动和涉及到价值的变动，项目变动又分为</w:t>
      </w:r>
      <w:r>
        <w:rPr>
          <w:rFonts w:hint="eastAsia" w:ascii="仿宋" w:hAnsi="仿宋" w:eastAsia="仿宋" w:cs="仿宋"/>
          <w:b/>
          <w:sz w:val="32"/>
          <w:szCs w:val="32"/>
        </w:rPr>
        <w:t>使用人变动</w:t>
      </w:r>
      <w:r>
        <w:rPr>
          <w:rFonts w:hint="eastAsia" w:ascii="仿宋" w:hAnsi="仿宋" w:eastAsia="仿宋" w:cs="仿宋"/>
          <w:sz w:val="32"/>
          <w:szCs w:val="32"/>
        </w:rPr>
        <w:t>，</w:t>
      </w:r>
      <w:r>
        <w:rPr>
          <w:rFonts w:hint="eastAsia" w:ascii="仿宋" w:hAnsi="仿宋" w:eastAsia="仿宋" w:cs="仿宋"/>
          <w:b/>
          <w:sz w:val="32"/>
          <w:szCs w:val="32"/>
        </w:rPr>
        <w:t>使用部门变动</w:t>
      </w:r>
      <w:r>
        <w:rPr>
          <w:rFonts w:hint="eastAsia" w:ascii="仿宋" w:hAnsi="仿宋" w:eastAsia="仿宋" w:cs="仿宋"/>
          <w:sz w:val="32"/>
          <w:szCs w:val="32"/>
        </w:rPr>
        <w:t>，</w:t>
      </w:r>
      <w:r>
        <w:rPr>
          <w:rFonts w:hint="eastAsia" w:ascii="仿宋" w:hAnsi="仿宋" w:eastAsia="仿宋" w:cs="仿宋"/>
          <w:b/>
          <w:sz w:val="32"/>
          <w:szCs w:val="32"/>
        </w:rPr>
        <w:t>存放地点变动</w:t>
      </w:r>
      <w:r>
        <w:rPr>
          <w:rFonts w:hint="eastAsia" w:ascii="仿宋" w:hAnsi="仿宋" w:eastAsia="仿宋" w:cs="仿宋"/>
          <w:sz w:val="32"/>
          <w:szCs w:val="32"/>
        </w:rPr>
        <w:t>，</w:t>
      </w:r>
      <w:r>
        <w:rPr>
          <w:rFonts w:hint="eastAsia" w:ascii="仿宋" w:hAnsi="仿宋" w:eastAsia="仿宋" w:cs="仿宋"/>
          <w:b/>
          <w:sz w:val="32"/>
          <w:szCs w:val="32"/>
        </w:rPr>
        <w:t>资产现状变动</w:t>
      </w:r>
      <w:r>
        <w:rPr>
          <w:rFonts w:hint="eastAsia" w:ascii="仿宋" w:hAnsi="仿宋" w:eastAsia="仿宋" w:cs="仿宋"/>
          <w:sz w:val="32"/>
          <w:szCs w:val="32"/>
        </w:rPr>
        <w:t>。价值变动分为单价变动，附件增加和附件处置。</w:t>
      </w:r>
    </w:p>
    <w:p>
      <w:pPr>
        <w:spacing w:line="4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1、依次点击【资产变动】→【项目变动】</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1847850" cy="2051050"/>
            <wp:effectExtent l="19050" t="0" r="0" b="0"/>
            <wp:docPr id="8"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0"/>
                    <pic:cNvPicPr>
                      <a:picLocks noChangeAspect="1" noChangeArrowheads="1"/>
                    </pic:cNvPicPr>
                  </pic:nvPicPr>
                  <pic:blipFill>
                    <a:blip r:embed="rId26"/>
                    <a:srcRect/>
                    <a:stretch>
                      <a:fillRect/>
                    </a:stretch>
                  </pic:blipFill>
                  <pic:spPr>
                    <a:xfrm>
                      <a:off x="0" y="0"/>
                      <a:ext cx="1850354" cy="2054405"/>
                    </a:xfrm>
                    <a:prstGeom prst="rect">
                      <a:avLst/>
                    </a:prstGeom>
                    <a:noFill/>
                    <a:ln w="9525">
                      <a:noFill/>
                      <a:miter lim="800000"/>
                      <a:headEnd/>
                      <a:tailEnd/>
                    </a:ln>
                  </pic:spPr>
                </pic:pic>
              </a:graphicData>
            </a:graphic>
          </wp:inline>
        </w:drawing>
      </w:r>
    </w:p>
    <w:p>
      <w:pPr>
        <w:spacing w:line="360" w:lineRule="auto"/>
        <w:jc w:val="left"/>
        <w:rPr>
          <w:rFonts w:hint="eastAsia" w:ascii="仿宋" w:hAnsi="仿宋" w:eastAsia="仿宋" w:cs="仿宋"/>
          <w:sz w:val="32"/>
          <w:szCs w:val="32"/>
        </w:rPr>
      </w:pPr>
    </w:p>
    <w:p>
      <w:pPr>
        <w:spacing w:line="360" w:lineRule="auto"/>
        <w:rPr>
          <w:rFonts w:hint="eastAsia" w:ascii="仿宋" w:hAnsi="仿宋" w:eastAsia="仿宋" w:cs="仿宋"/>
          <w:b/>
          <w:bCs/>
          <w:sz w:val="32"/>
          <w:szCs w:val="32"/>
        </w:rPr>
      </w:pPr>
      <w:r>
        <w:rPr>
          <w:rFonts w:hint="eastAsia" w:ascii="仿宋" w:hAnsi="仿宋" w:eastAsia="仿宋" w:cs="仿宋"/>
          <w:sz w:val="32"/>
          <w:szCs w:val="32"/>
        </w:rPr>
        <w:t>选中本单位，点击</w:t>
      </w:r>
      <w:r>
        <w:rPr>
          <w:rFonts w:hint="eastAsia" w:ascii="仿宋" w:hAnsi="仿宋" w:eastAsia="仿宋" w:cs="仿宋"/>
          <w:b/>
          <w:bCs/>
          <w:sz w:val="32"/>
          <w:szCs w:val="32"/>
        </w:rPr>
        <w:t>【项目变动】</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0130" cy="1476375"/>
            <wp:effectExtent l="1905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27"/>
                    <a:srcRect/>
                    <a:stretch>
                      <a:fillRect/>
                    </a:stretch>
                  </pic:blipFill>
                  <pic:spPr>
                    <a:xfrm>
                      <a:off x="0" y="0"/>
                      <a:ext cx="6120130" cy="1476707"/>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然后在弹窗中操作选择归口人员大类，输入资产编号查询，选定资产</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0130" cy="1442085"/>
            <wp:effectExtent l="19050" t="0" r="0" b="0"/>
            <wp:docPr id="11"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9"/>
                    <pic:cNvPicPr>
                      <a:picLocks noChangeAspect="1" noChangeArrowheads="1"/>
                    </pic:cNvPicPr>
                  </pic:nvPicPr>
                  <pic:blipFill>
                    <a:blip r:embed="rId28"/>
                    <a:srcRect/>
                    <a:stretch>
                      <a:fillRect/>
                    </a:stretch>
                  </pic:blipFill>
                  <pic:spPr>
                    <a:xfrm>
                      <a:off x="0" y="0"/>
                      <a:ext cx="6120130" cy="1442711"/>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继续对该资产需要变动的项目进行填写。</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drawing>
          <wp:inline distT="0" distB="0" distL="0" distR="0">
            <wp:extent cx="6120130" cy="2782570"/>
            <wp:effectExtent l="19050" t="0" r="0" b="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noChangeArrowheads="1"/>
                    </pic:cNvPicPr>
                  </pic:nvPicPr>
                  <pic:blipFill>
                    <a:blip r:embed="rId29"/>
                    <a:srcRect/>
                    <a:stretch>
                      <a:fillRect/>
                    </a:stretch>
                  </pic:blipFill>
                  <pic:spPr>
                    <a:xfrm>
                      <a:off x="0" y="0"/>
                      <a:ext cx="6120130" cy="2782630"/>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b/>
          <w:bCs/>
          <w:sz w:val="32"/>
          <w:szCs w:val="32"/>
        </w:rPr>
      </w:pPr>
      <w:r>
        <w:rPr>
          <w:rFonts w:hint="eastAsia" w:ascii="仿宋" w:hAnsi="仿宋" w:eastAsia="仿宋" w:cs="仿宋"/>
          <w:sz w:val="32"/>
          <w:szCs w:val="32"/>
        </w:rPr>
        <w:t>填写完整后点击左上角的</w:t>
      </w:r>
      <w:r>
        <w:rPr>
          <w:rFonts w:hint="eastAsia" w:ascii="仿宋" w:hAnsi="仿宋" w:eastAsia="仿宋" w:cs="仿宋"/>
          <w:b/>
          <w:bCs/>
          <w:sz w:val="32"/>
          <w:szCs w:val="32"/>
        </w:rPr>
        <w:t>【保存】后返回变动单列表，选中该数据，点击【提交】</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4638675" cy="1314450"/>
            <wp:effectExtent l="19050" t="0" r="9525"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noChangeArrowheads="1"/>
                    </pic:cNvPicPr>
                  </pic:nvPicPr>
                  <pic:blipFill>
                    <a:blip r:embed="rId30"/>
                    <a:srcRect b="18343"/>
                    <a:stretch>
                      <a:fillRect/>
                    </a:stretch>
                  </pic:blipFill>
                  <pic:spPr>
                    <a:xfrm>
                      <a:off x="0" y="0"/>
                      <a:ext cx="4638675" cy="1314450"/>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b/>
          <w:sz w:val="32"/>
          <w:szCs w:val="32"/>
        </w:rPr>
      </w:pPr>
      <w:r>
        <w:rPr>
          <w:rFonts w:hint="eastAsia" w:ascii="仿宋" w:hAnsi="仿宋" w:eastAsia="仿宋" w:cs="仿宋"/>
          <w:b/>
          <w:sz w:val="32"/>
          <w:szCs w:val="32"/>
        </w:rPr>
        <w:t>2、变动单的打印操作流程请参见附件单据打印</w:t>
      </w:r>
    </w:p>
    <w:p>
      <w:pPr>
        <w:spacing w:line="360" w:lineRule="auto"/>
        <w:rPr>
          <w:rFonts w:hint="eastAsia" w:ascii="仿宋" w:hAnsi="仿宋" w:eastAsia="仿宋" w:cs="仿宋"/>
          <w:b/>
          <w:sz w:val="32"/>
          <w:szCs w:val="32"/>
        </w:rPr>
      </w:pPr>
      <w:r>
        <w:rPr>
          <w:rFonts w:hint="eastAsia" w:ascii="仿宋" w:hAnsi="仿宋" w:eastAsia="仿宋" w:cs="仿宋"/>
          <w:b/>
          <w:sz w:val="32"/>
          <w:szCs w:val="32"/>
        </w:rPr>
        <w:t>3、待报废物品的变动</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通过项目变动将所有需要报废的物品转移至资产管理仓库，王英的账下，等待学院后期同意处置，操作如下：</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0130" cy="3106420"/>
            <wp:effectExtent l="19050" t="0" r="0" b="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noChangeArrowheads="1"/>
                    </pic:cNvPicPr>
                  </pic:nvPicPr>
                  <pic:blipFill>
                    <a:blip r:embed="rId31"/>
                    <a:srcRect/>
                    <a:stretch>
                      <a:fillRect/>
                    </a:stretch>
                  </pic:blipFill>
                  <pic:spPr>
                    <a:xfrm>
                      <a:off x="0" y="0"/>
                      <a:ext cx="6120130" cy="3106430"/>
                    </a:xfrm>
                    <a:prstGeom prst="rect">
                      <a:avLst/>
                    </a:prstGeom>
                    <a:noFill/>
                    <a:ln w="9525">
                      <a:noFill/>
                      <a:miter lim="800000"/>
                      <a:headEnd/>
                      <a:tailEnd/>
                    </a:ln>
                  </pic:spPr>
                </pic:pic>
              </a:graphicData>
            </a:graphic>
          </wp:inline>
        </w:drawing>
      </w:r>
    </w:p>
    <w:p>
      <w:pPr>
        <w:snapToGrid w:val="0"/>
        <w:spacing w:line="400" w:lineRule="exact"/>
        <w:rPr>
          <w:rFonts w:hint="eastAsia" w:ascii="仿宋" w:hAnsi="仿宋" w:eastAsia="仿宋" w:cs="仿宋"/>
          <w:b/>
          <w:bCs/>
          <w:sz w:val="32"/>
          <w:szCs w:val="32"/>
        </w:rPr>
      </w:pPr>
      <w:r>
        <w:rPr>
          <w:rFonts w:hint="eastAsia" w:ascii="仿宋" w:hAnsi="仿宋" w:eastAsia="仿宋" w:cs="仿宋"/>
          <w:b/>
          <w:bCs/>
          <w:sz w:val="32"/>
          <w:szCs w:val="32"/>
        </w:rPr>
        <w:t>（五）设备查询（可以自由选择使用哪种方式进行查询）</w:t>
      </w:r>
    </w:p>
    <w:p>
      <w:pPr>
        <w:snapToGrid w:val="0"/>
        <w:spacing w:line="400" w:lineRule="exact"/>
        <w:rPr>
          <w:rFonts w:hint="eastAsia" w:ascii="仿宋" w:hAnsi="仿宋" w:eastAsia="仿宋" w:cs="仿宋"/>
          <w:bCs/>
          <w:sz w:val="32"/>
          <w:szCs w:val="32"/>
        </w:rPr>
      </w:pPr>
      <w:r>
        <w:rPr>
          <w:rFonts w:hint="eastAsia" w:ascii="仿宋" w:hAnsi="仿宋" w:eastAsia="仿宋" w:cs="仿宋"/>
          <w:bCs/>
          <w:sz w:val="32"/>
          <w:szCs w:val="32"/>
        </w:rPr>
        <w:t>具体操作以资产信息查询为例</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1432560" cy="2962275"/>
            <wp:effectExtent l="1905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32"/>
                    <a:srcRect/>
                    <a:stretch>
                      <a:fillRect/>
                    </a:stretch>
                  </pic:blipFill>
                  <pic:spPr>
                    <a:xfrm>
                      <a:off x="0" y="0"/>
                      <a:ext cx="1433152" cy="2962275"/>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sz w:val="32"/>
          <w:szCs w:val="32"/>
        </w:rPr>
      </w:pPr>
    </w:p>
    <w:p>
      <w:pPr>
        <w:pStyle w:val="11"/>
        <w:numPr>
          <w:ilvl w:val="0"/>
          <w:numId w:val="3"/>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资产信息综合查询</w:t>
      </w:r>
    </w:p>
    <w:p>
      <w:pPr>
        <w:pStyle w:val="11"/>
        <w:spacing w:line="360" w:lineRule="auto"/>
        <w:ind w:left="360" w:firstLine="0" w:firstLineChars="0"/>
        <w:rPr>
          <w:rFonts w:hint="eastAsia" w:ascii="仿宋" w:hAnsi="仿宋" w:eastAsia="仿宋" w:cs="仿宋"/>
          <w:b/>
          <w:bCs/>
          <w:sz w:val="32"/>
          <w:szCs w:val="32"/>
        </w:rPr>
      </w:pPr>
      <w:r>
        <w:rPr>
          <w:rFonts w:hint="eastAsia" w:ascii="仿宋" w:hAnsi="仿宋" w:eastAsia="仿宋" w:cs="仿宋"/>
          <w:b/>
          <w:bCs/>
          <w:sz w:val="32"/>
          <w:szCs w:val="32"/>
        </w:rPr>
        <w:t>依次点击【查询】→【资产查询】→【资产信息查询】→修改入账日期→【确定】</w:t>
      </w:r>
      <w:r>
        <w:rPr>
          <w:rFonts w:hint="eastAsia" w:ascii="仿宋" w:hAnsi="仿宋" w:eastAsia="仿宋" w:cs="仿宋"/>
          <w:sz w:val="32"/>
          <w:szCs w:val="32"/>
        </w:rPr>
        <w:drawing>
          <wp:inline distT="0" distB="0" distL="0" distR="0">
            <wp:extent cx="3752850" cy="3288665"/>
            <wp:effectExtent l="0" t="0" r="0" b="6985"/>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noChangeArrowheads="1"/>
                    </pic:cNvPicPr>
                  </pic:nvPicPr>
                  <pic:blipFill>
                    <a:blip r:embed="rId33"/>
                    <a:srcRect/>
                    <a:stretch>
                      <a:fillRect/>
                    </a:stretch>
                  </pic:blipFill>
                  <pic:spPr>
                    <a:xfrm>
                      <a:off x="0" y="0"/>
                      <a:ext cx="3755404" cy="3291205"/>
                    </a:xfrm>
                    <a:prstGeom prst="rect">
                      <a:avLst/>
                    </a:prstGeom>
                    <a:noFill/>
                    <a:ln w="9525">
                      <a:noFill/>
                      <a:miter lim="800000"/>
                      <a:headEnd/>
                      <a:tailEnd/>
                    </a:ln>
                  </pic:spPr>
                </pic:pic>
              </a:graphicData>
            </a:graphic>
          </wp:inline>
        </w:drawing>
      </w:r>
    </w:p>
    <w:p>
      <w:pPr>
        <w:pStyle w:val="11"/>
        <w:spacing w:line="360" w:lineRule="auto"/>
        <w:ind w:left="360" w:firstLine="0" w:firstLineChars="0"/>
        <w:rPr>
          <w:rFonts w:hint="eastAsia" w:ascii="仿宋" w:hAnsi="仿宋" w:eastAsia="仿宋" w:cs="仿宋"/>
          <w:b/>
          <w:bCs/>
          <w:sz w:val="32"/>
          <w:szCs w:val="32"/>
        </w:rPr>
      </w:pPr>
      <w:r>
        <w:rPr>
          <w:rFonts w:hint="eastAsia" w:ascii="仿宋" w:hAnsi="仿宋" w:eastAsia="仿宋" w:cs="仿宋"/>
          <w:b/>
          <w:bCs/>
          <w:sz w:val="32"/>
          <w:szCs w:val="32"/>
        </w:rPr>
        <w:t>然后选中本单位，点击【综合查询】</w:t>
      </w:r>
    </w:p>
    <w:p>
      <w:pPr>
        <w:pStyle w:val="11"/>
        <w:spacing w:line="360" w:lineRule="auto"/>
        <w:ind w:left="360" w:firstLine="0" w:firstLineChars="0"/>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0130" cy="1142365"/>
            <wp:effectExtent l="1905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34"/>
                    <a:srcRect/>
                    <a:stretch>
                      <a:fillRect/>
                    </a:stretch>
                  </pic:blipFill>
                  <pic:spPr>
                    <a:xfrm>
                      <a:off x="0" y="0"/>
                      <a:ext cx="6120130" cy="1142599"/>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sz w:val="32"/>
          <w:szCs w:val="32"/>
        </w:rPr>
      </w:pPr>
      <w:r>
        <w:rPr>
          <w:rFonts w:hint="eastAsia" w:ascii="仿宋" w:hAnsi="仿宋" w:eastAsia="仿宋" w:cs="仿宋"/>
          <w:sz w:val="32"/>
          <w:szCs w:val="32"/>
        </w:rPr>
        <w:t>进一步完善查询的条件，点击</w:t>
      </w:r>
      <w:r>
        <w:rPr>
          <w:rFonts w:hint="eastAsia" w:ascii="仿宋" w:hAnsi="仿宋" w:eastAsia="仿宋" w:cs="仿宋"/>
          <w:b/>
          <w:bCs/>
          <w:sz w:val="32"/>
          <w:szCs w:val="32"/>
        </w:rPr>
        <w:t>【查询】即可实现</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4838700" cy="2792730"/>
            <wp:effectExtent l="1905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35"/>
                    <a:srcRect/>
                    <a:stretch>
                      <a:fillRect/>
                    </a:stretch>
                  </pic:blipFill>
                  <pic:spPr>
                    <a:xfrm>
                      <a:off x="0" y="0"/>
                      <a:ext cx="4837569" cy="2792569"/>
                    </a:xfrm>
                    <a:prstGeom prst="rect">
                      <a:avLst/>
                    </a:prstGeom>
                    <a:noFill/>
                    <a:ln w="9525">
                      <a:noFill/>
                      <a:miter lim="800000"/>
                      <a:headEnd/>
                      <a:tailEnd/>
                    </a:ln>
                  </pic:spPr>
                </pic:pic>
              </a:graphicData>
            </a:graphic>
          </wp:inline>
        </w:drawing>
      </w:r>
    </w:p>
    <w:p>
      <w:pPr>
        <w:snapToGrid w:val="0"/>
        <w:spacing w:line="400" w:lineRule="exact"/>
        <w:rPr>
          <w:rFonts w:hint="eastAsia" w:ascii="仿宋" w:hAnsi="仿宋" w:eastAsia="仿宋" w:cs="仿宋"/>
          <w:b/>
          <w:bCs/>
          <w:sz w:val="32"/>
          <w:szCs w:val="32"/>
        </w:rPr>
      </w:pPr>
      <w:r>
        <w:rPr>
          <w:rFonts w:hint="eastAsia" w:ascii="仿宋" w:hAnsi="仿宋" w:eastAsia="仿宋" w:cs="仿宋"/>
          <w:b/>
          <w:bCs/>
          <w:sz w:val="32"/>
          <w:szCs w:val="32"/>
        </w:rPr>
        <w:t>（六）资产清查</w:t>
      </w:r>
    </w:p>
    <w:p>
      <w:pPr>
        <w:snapToGrid w:val="0"/>
        <w:spacing w:line="400" w:lineRule="exact"/>
        <w:rPr>
          <w:rFonts w:hint="eastAsia" w:ascii="仿宋" w:hAnsi="仿宋" w:eastAsia="仿宋" w:cs="仿宋"/>
          <w:bCs/>
          <w:sz w:val="32"/>
          <w:szCs w:val="32"/>
        </w:rPr>
      </w:pPr>
      <w:r>
        <w:rPr>
          <w:rFonts w:hint="eastAsia" w:ascii="仿宋" w:hAnsi="仿宋" w:eastAsia="仿宋" w:cs="仿宋"/>
          <w:bCs/>
          <w:sz w:val="32"/>
          <w:szCs w:val="32"/>
        </w:rPr>
        <w:t>待资产管理中心开启资产清查后，资产管理员对本单位所有资产进行清查</w:t>
      </w:r>
    </w:p>
    <w:p>
      <w:pPr>
        <w:snapToGrid w:val="0"/>
        <w:spacing w:line="400" w:lineRule="exact"/>
        <w:rPr>
          <w:rFonts w:hint="eastAsia" w:ascii="仿宋" w:hAnsi="仿宋" w:eastAsia="仿宋" w:cs="仿宋"/>
          <w:b/>
          <w:bCs/>
          <w:sz w:val="32"/>
          <w:szCs w:val="32"/>
        </w:rPr>
      </w:pPr>
      <w:r>
        <w:rPr>
          <w:rFonts w:hint="eastAsia" w:ascii="仿宋" w:hAnsi="仿宋" w:eastAsia="仿宋" w:cs="仿宋"/>
          <w:b/>
          <w:bCs/>
          <w:sz w:val="32"/>
          <w:szCs w:val="32"/>
        </w:rPr>
        <w:drawing>
          <wp:anchor distT="0" distB="0" distL="114300" distR="114300" simplePos="0" relativeHeight="251661312" behindDoc="0" locked="0" layoutInCell="1" allowOverlap="1">
            <wp:simplePos x="0" y="0"/>
            <wp:positionH relativeFrom="column">
              <wp:posOffset>22860</wp:posOffset>
            </wp:positionH>
            <wp:positionV relativeFrom="paragraph">
              <wp:posOffset>419735</wp:posOffset>
            </wp:positionV>
            <wp:extent cx="5857875" cy="2590800"/>
            <wp:effectExtent l="19050" t="0" r="9525" b="0"/>
            <wp:wrapSquare wrapText="bothSides"/>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36"/>
                    <a:srcRect/>
                    <a:stretch>
                      <a:fillRect/>
                    </a:stretch>
                  </pic:blipFill>
                  <pic:spPr>
                    <a:xfrm>
                      <a:off x="0" y="0"/>
                      <a:ext cx="5857875" cy="2590800"/>
                    </a:xfrm>
                    <a:prstGeom prst="rect">
                      <a:avLst/>
                    </a:prstGeom>
                    <a:noFill/>
                    <a:ln w="9525">
                      <a:noFill/>
                      <a:miter lim="800000"/>
                      <a:headEnd/>
                      <a:tailEnd/>
                    </a:ln>
                  </pic:spPr>
                </pic:pic>
              </a:graphicData>
            </a:graphic>
          </wp:anchor>
        </w:drawing>
      </w:r>
      <w:r>
        <w:rPr>
          <w:rFonts w:hint="eastAsia" w:ascii="仿宋" w:hAnsi="仿宋" w:eastAsia="仿宋" w:cs="仿宋"/>
          <w:b/>
          <w:bCs/>
          <w:sz w:val="32"/>
          <w:szCs w:val="32"/>
        </w:rPr>
        <w:t>依次点击【资产清查】→选中本单位</w:t>
      </w:r>
    </w:p>
    <w:p>
      <w:pPr>
        <w:snapToGrid w:val="0"/>
        <w:spacing w:line="400" w:lineRule="exact"/>
        <w:rPr>
          <w:rFonts w:hint="eastAsia" w:ascii="仿宋" w:hAnsi="仿宋" w:eastAsia="仿宋" w:cs="仿宋"/>
          <w:b/>
          <w:bCs/>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然后逐一修改清查现状</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0130" cy="906780"/>
            <wp:effectExtent l="19050" t="0" r="0"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spect="1" noChangeArrowheads="1"/>
                    </pic:cNvPicPr>
                  </pic:nvPicPr>
                  <pic:blipFill>
                    <a:blip r:embed="rId37"/>
                    <a:srcRect/>
                    <a:stretch>
                      <a:fillRect/>
                    </a:stretch>
                  </pic:blipFill>
                  <pic:spPr>
                    <a:xfrm>
                      <a:off x="0" y="0"/>
                      <a:ext cx="6120130" cy="906897"/>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也可以对所有的现状进行</w:t>
      </w:r>
      <w:r>
        <w:rPr>
          <w:rFonts w:hint="eastAsia" w:ascii="仿宋" w:hAnsi="仿宋" w:eastAsia="仿宋" w:cs="仿宋"/>
          <w:b/>
          <w:bCs/>
          <w:sz w:val="32"/>
          <w:szCs w:val="32"/>
        </w:rPr>
        <w:t>【资产清查】</w:t>
      </w:r>
      <w:r>
        <w:rPr>
          <w:rFonts w:hint="eastAsia" w:ascii="仿宋" w:hAnsi="仿宋" w:eastAsia="仿宋" w:cs="仿宋"/>
          <w:sz w:val="32"/>
          <w:szCs w:val="32"/>
        </w:rPr>
        <w:t>后再单独修改小部分盘亏或者盘盈的资产</w:t>
      </w:r>
    </w:p>
    <w:p>
      <w:pPr>
        <w:spacing w:line="360" w:lineRule="auto"/>
        <w:rPr>
          <w:rFonts w:hint="eastAsia" w:ascii="仿宋" w:hAnsi="仿宋" w:eastAsia="仿宋" w:cs="仿宋"/>
          <w:sz w:val="32"/>
          <w:szCs w:val="32"/>
        </w:rPr>
      </w:pPr>
      <w:r>
        <w:rPr>
          <w:rFonts w:hint="eastAsia" w:ascii="仿宋" w:hAnsi="仿宋" w:eastAsia="仿宋" w:cs="仿宋"/>
          <w:sz w:val="32"/>
          <w:szCs w:val="32"/>
        </w:rPr>
        <w:t>点击</w:t>
      </w:r>
      <w:r>
        <w:rPr>
          <w:rFonts w:hint="eastAsia" w:ascii="仿宋" w:hAnsi="仿宋" w:eastAsia="仿宋" w:cs="仿宋"/>
          <w:b/>
          <w:bCs/>
          <w:sz w:val="32"/>
          <w:szCs w:val="32"/>
        </w:rPr>
        <w:t>【状态】进行全选，然后点击【批量赋值】，修改清查现状为在用即可。</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0130" cy="2704465"/>
            <wp:effectExtent l="19050" t="0" r="0" b="0"/>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spect="1" noChangeArrowheads="1"/>
                    </pic:cNvPicPr>
                  </pic:nvPicPr>
                  <pic:blipFill>
                    <a:blip r:embed="rId38"/>
                    <a:srcRect/>
                    <a:stretch>
                      <a:fillRect/>
                    </a:stretch>
                  </pic:blipFill>
                  <pic:spPr>
                    <a:xfrm>
                      <a:off x="0" y="0"/>
                      <a:ext cx="6120130" cy="2704986"/>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b/>
          <w:bCs/>
          <w:sz w:val="32"/>
          <w:szCs w:val="32"/>
        </w:rPr>
      </w:pPr>
      <w:r>
        <w:rPr>
          <w:rFonts w:hint="eastAsia" w:ascii="仿宋" w:hAnsi="仿宋" w:eastAsia="仿宋" w:cs="仿宋"/>
          <w:sz w:val="32"/>
          <w:szCs w:val="32"/>
        </w:rPr>
        <w:t>清查完成后点击</w:t>
      </w:r>
      <w:r>
        <w:rPr>
          <w:rFonts w:hint="eastAsia" w:ascii="仿宋" w:hAnsi="仿宋" w:eastAsia="仿宋" w:cs="仿宋"/>
          <w:b/>
          <w:bCs/>
          <w:sz w:val="32"/>
          <w:szCs w:val="32"/>
        </w:rPr>
        <w:t>【保存】</w:t>
      </w:r>
    </w:p>
    <w:p>
      <w:pPr>
        <w:snapToGrid w:val="0"/>
        <w:spacing w:line="400" w:lineRule="exact"/>
        <w:rPr>
          <w:rFonts w:hint="eastAsia" w:ascii="仿宋" w:hAnsi="仿宋" w:eastAsia="仿宋" w:cs="仿宋"/>
          <w:b/>
          <w:bCs/>
          <w:sz w:val="32"/>
          <w:szCs w:val="32"/>
        </w:rPr>
      </w:pPr>
      <w:r>
        <w:rPr>
          <w:rFonts w:hint="eastAsia" w:ascii="仿宋" w:hAnsi="仿宋" w:eastAsia="仿宋" w:cs="仿宋"/>
          <w:b/>
          <w:bCs/>
          <w:sz w:val="32"/>
          <w:szCs w:val="32"/>
        </w:rPr>
        <w:t>（七）人员档案维护</w:t>
      </w:r>
    </w:p>
    <w:p>
      <w:pPr>
        <w:snapToGrid w:val="0"/>
        <w:spacing w:line="400" w:lineRule="exact"/>
        <w:ind w:firstLine="640" w:firstLineChars="200"/>
        <w:rPr>
          <w:rFonts w:hint="eastAsia" w:ascii="仿宋" w:hAnsi="仿宋" w:eastAsia="仿宋" w:cs="仿宋"/>
          <w:b/>
          <w:bCs/>
          <w:sz w:val="32"/>
          <w:szCs w:val="32"/>
        </w:rPr>
      </w:pPr>
      <w:r>
        <w:rPr>
          <w:rFonts w:hint="eastAsia" w:ascii="仿宋" w:hAnsi="仿宋" w:eastAsia="仿宋" w:cs="仿宋"/>
          <w:bCs/>
          <w:sz w:val="32"/>
          <w:szCs w:val="32"/>
        </w:rPr>
        <w:t>资产建账需要增加一个使用人（不在人员库里）是，使用人员档案维护进行增加。</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依次点击【辅助功能】→【人员档案维护】→选中本单位→【增加】</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0130" cy="2419350"/>
            <wp:effectExtent l="19050" t="0" r="0" b="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39"/>
                    <a:srcRect/>
                    <a:stretch>
                      <a:fillRect/>
                    </a:stretch>
                  </pic:blipFill>
                  <pic:spPr>
                    <a:xfrm>
                      <a:off x="0" y="0"/>
                      <a:ext cx="6120130" cy="2419898"/>
                    </a:xfrm>
                    <a:prstGeom prst="rect">
                      <a:avLst/>
                    </a:prstGeom>
                    <a:noFill/>
                    <a:ln w="9525">
                      <a:noFill/>
                      <a:miter lim="800000"/>
                      <a:headEnd/>
                      <a:tailEnd/>
                    </a:ln>
                  </pic:spPr>
                </pic:pic>
              </a:graphicData>
            </a:graphic>
          </wp:inline>
        </w:drawing>
      </w:r>
    </w:p>
    <w:p>
      <w:pPr>
        <w:spacing w:line="360" w:lineRule="auto"/>
        <w:rPr>
          <w:rFonts w:hint="eastAsia" w:ascii="仿宋" w:hAnsi="仿宋" w:eastAsia="仿宋" w:cs="仿宋"/>
          <w:sz w:val="32"/>
          <w:szCs w:val="32"/>
        </w:rPr>
      </w:pPr>
      <w:r>
        <w:rPr>
          <w:rFonts w:hint="eastAsia" w:ascii="仿宋" w:hAnsi="仿宋" w:eastAsia="仿宋" w:cs="仿宋"/>
          <w:sz w:val="32"/>
          <w:szCs w:val="32"/>
        </w:rPr>
        <w:t>然后完善人员信息，点击保存即可。</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0130" cy="2110740"/>
            <wp:effectExtent l="0" t="0" r="13970" b="3810"/>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40"/>
                    <a:srcRect/>
                    <a:stretch>
                      <a:fillRect/>
                    </a:stretch>
                  </pic:blipFill>
                  <pic:spPr>
                    <a:xfrm>
                      <a:off x="0" y="0"/>
                      <a:ext cx="6120130" cy="2110740"/>
                    </a:xfrm>
                    <a:prstGeom prst="rect">
                      <a:avLst/>
                    </a:prstGeom>
                    <a:noFill/>
                    <a:ln w="9525">
                      <a:noFill/>
                      <a:miter lim="800000"/>
                      <a:headEnd/>
                      <a:tailEnd/>
                    </a:ln>
                  </pic:spPr>
                </pic:pic>
              </a:graphicData>
            </a:graphic>
          </wp:inline>
        </w:drawing>
      </w:r>
    </w:p>
    <w:p>
      <w:pPr>
        <w:snapToGrid w:val="0"/>
        <w:spacing w:line="400" w:lineRule="exact"/>
        <w:rPr>
          <w:rFonts w:hint="eastAsia" w:ascii="仿宋" w:hAnsi="仿宋" w:eastAsia="仿宋" w:cs="仿宋"/>
          <w:b/>
          <w:bCs/>
          <w:sz w:val="32"/>
          <w:szCs w:val="32"/>
        </w:rPr>
      </w:pPr>
      <w:r>
        <w:rPr>
          <w:rFonts w:hint="eastAsia" w:ascii="仿宋" w:hAnsi="仿宋" w:eastAsia="仿宋" w:cs="仿宋"/>
          <w:b/>
          <w:bCs/>
          <w:sz w:val="32"/>
          <w:szCs w:val="32"/>
        </w:rPr>
        <w:t>（八）密码修改</w:t>
      </w:r>
    </w:p>
    <w:p>
      <w:pPr>
        <w:spacing w:line="360" w:lineRule="auto"/>
        <w:rPr>
          <w:rFonts w:hint="eastAsia" w:ascii="仿宋" w:hAnsi="仿宋" w:eastAsia="仿宋" w:cs="仿宋"/>
          <w:sz w:val="32"/>
          <w:szCs w:val="32"/>
        </w:rPr>
      </w:pPr>
      <w:r>
        <w:rPr>
          <w:rFonts w:hint="eastAsia" w:ascii="仿宋" w:hAnsi="仿宋" w:eastAsia="仿宋" w:cs="仿宋"/>
          <w:b/>
          <w:bCs/>
          <w:sz w:val="32"/>
          <w:szCs w:val="32"/>
        </w:rPr>
        <w:t>依次点击【系统功能】→【安全管理】→【修改密码】</w:t>
      </w:r>
    </w:p>
    <w:p>
      <w:pPr>
        <w:spacing w:line="360" w:lineRule="auto"/>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6120130" cy="1452245"/>
            <wp:effectExtent l="0" t="0" r="13970" b="14605"/>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spect="1" noChangeArrowheads="1"/>
                    </pic:cNvPicPr>
                  </pic:nvPicPr>
                  <pic:blipFill>
                    <a:blip r:embed="rId41"/>
                    <a:srcRect/>
                    <a:stretch>
                      <a:fillRect/>
                    </a:stretch>
                  </pic:blipFill>
                  <pic:spPr>
                    <a:xfrm>
                      <a:off x="0" y="0"/>
                      <a:ext cx="6120130" cy="1452245"/>
                    </a:xfrm>
                    <a:prstGeom prst="rect">
                      <a:avLst/>
                    </a:prstGeom>
                    <a:noFill/>
                    <a:ln w="9525">
                      <a:noFill/>
                      <a:miter lim="800000"/>
                      <a:headEnd/>
                      <a:tailEnd/>
                    </a:ln>
                  </pic:spPr>
                </pic:pic>
              </a:graphicData>
            </a:graphic>
          </wp:inline>
        </w:drawing>
      </w:r>
    </w:p>
    <w:p>
      <w:pPr>
        <w:snapToGrid w:val="0"/>
        <w:spacing w:line="400" w:lineRule="exact"/>
        <w:rPr>
          <w:rFonts w:hint="eastAsia" w:ascii="仿宋" w:hAnsi="仿宋" w:eastAsia="仿宋" w:cs="仿宋"/>
          <w:b/>
          <w:bCs/>
          <w:sz w:val="32"/>
          <w:szCs w:val="32"/>
        </w:rPr>
      </w:pPr>
      <w:r>
        <w:rPr>
          <w:rFonts w:hint="eastAsia" w:ascii="仿宋" w:hAnsi="仿宋" w:eastAsia="仿宋" w:cs="仿宋"/>
          <w:b/>
          <w:bCs/>
          <w:sz w:val="32"/>
          <w:szCs w:val="32"/>
        </w:rPr>
        <w:t>（九）资产管理员账号及初始密码</w:t>
      </w:r>
    </w:p>
    <w:p>
      <w:pPr>
        <w:snapToGrid w:val="0"/>
        <w:spacing w:line="400" w:lineRule="exact"/>
        <w:rPr>
          <w:rFonts w:hint="eastAsia" w:ascii="仿宋" w:hAnsi="仿宋" w:eastAsia="仿宋" w:cs="仿宋"/>
          <w:b/>
          <w:bCs/>
          <w:sz w:val="32"/>
          <w:szCs w:val="32"/>
        </w:rPr>
      </w:pPr>
      <w:r>
        <w:rPr>
          <w:rFonts w:hint="eastAsia" w:ascii="仿宋" w:hAnsi="仿宋" w:eastAsia="仿宋" w:cs="仿宋"/>
          <w:b/>
          <w:bCs/>
          <w:sz w:val="32"/>
          <w:szCs w:val="32"/>
        </w:rPr>
        <w:t>初始密码统一为：</w:t>
      </w:r>
      <w:r>
        <w:rPr>
          <w:rFonts w:hint="eastAsia" w:ascii="仿宋" w:hAnsi="仿宋" w:eastAsia="仿宋" w:cs="仿宋"/>
          <w:b/>
          <w:bCs/>
          <w:sz w:val="32"/>
          <w:szCs w:val="32"/>
          <w:lang w:val="en-US" w:eastAsia="zh-CN"/>
        </w:rPr>
        <w:t>googosoft@123</w:t>
      </w:r>
      <w:r>
        <w:rPr>
          <w:rFonts w:hint="eastAsia" w:ascii="仿宋" w:hAnsi="仿宋" w:eastAsia="仿宋" w:cs="仿宋"/>
          <w:b/>
          <w:bCs/>
          <w:sz w:val="32"/>
          <w:szCs w:val="32"/>
        </w:rPr>
        <w:t>账号为下图人员编号</w:t>
      </w: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933440" cy="3891915"/>
            <wp:effectExtent l="0" t="0" r="10160" b="13335"/>
            <wp:docPr id="1" name="图片 1" descr="5SJ{NJPTMNL3OH_[J%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SJ{NJPTMNL3OH_[J%U}~RE"/>
                    <pic:cNvPicPr>
                      <a:picLocks noChangeAspect="1"/>
                    </pic:cNvPicPr>
                  </pic:nvPicPr>
                  <pic:blipFill>
                    <a:blip r:embed="rId42"/>
                    <a:stretch>
                      <a:fillRect/>
                    </a:stretch>
                  </pic:blipFill>
                  <pic:spPr>
                    <a:xfrm>
                      <a:off x="0" y="0"/>
                      <a:ext cx="5933440" cy="3891915"/>
                    </a:xfrm>
                    <a:prstGeom prst="rect">
                      <a:avLst/>
                    </a:prstGeom>
                  </pic:spPr>
                </pic:pic>
              </a:graphicData>
            </a:graphic>
          </wp:inline>
        </w:drawing>
      </w:r>
    </w:p>
    <w:p>
      <w:pPr>
        <w:spacing w:line="440" w:lineRule="exact"/>
        <w:rPr>
          <w:rFonts w:hint="eastAsia" w:ascii="仿宋" w:hAnsi="仿宋" w:eastAsia="仿宋" w:cs="仿宋"/>
          <w:sz w:val="32"/>
          <w:szCs w:val="32"/>
        </w:rPr>
      </w:pPr>
      <w:r>
        <w:rPr>
          <w:rFonts w:hint="eastAsia" w:ascii="仿宋" w:hAnsi="仿宋" w:eastAsia="仿宋" w:cs="仿宋"/>
          <w:b/>
          <w:bCs/>
          <w:sz w:val="32"/>
          <w:szCs w:val="32"/>
        </w:rPr>
        <w:t>●登陆后请务必修改密码，确保数据安全。</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87ED1"/>
    <w:multiLevelType w:val="multilevel"/>
    <w:tmpl w:val="4E387ED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35A058C"/>
    <w:multiLevelType w:val="singleLevel"/>
    <w:tmpl w:val="535A058C"/>
    <w:lvl w:ilvl="0" w:tentative="0">
      <w:start w:val="1"/>
      <w:numFmt w:val="decimal"/>
      <w:suff w:val="nothing"/>
      <w:lvlText w:val="%1、"/>
      <w:lvlJc w:val="left"/>
    </w:lvl>
  </w:abstractNum>
  <w:abstractNum w:abstractNumId="2">
    <w:nsid w:val="535F6C86"/>
    <w:multiLevelType w:val="singleLevel"/>
    <w:tmpl w:val="535F6C86"/>
    <w:lvl w:ilvl="0" w:tentative="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3615"/>
    <w:rsid w:val="0002566D"/>
    <w:rsid w:val="000979DB"/>
    <w:rsid w:val="000D1E85"/>
    <w:rsid w:val="000E6C02"/>
    <w:rsid w:val="00196792"/>
    <w:rsid w:val="002A6228"/>
    <w:rsid w:val="002D3050"/>
    <w:rsid w:val="00366C85"/>
    <w:rsid w:val="00367E97"/>
    <w:rsid w:val="00374911"/>
    <w:rsid w:val="00390541"/>
    <w:rsid w:val="003D3F0F"/>
    <w:rsid w:val="003F6CD5"/>
    <w:rsid w:val="0042412C"/>
    <w:rsid w:val="004434DF"/>
    <w:rsid w:val="00453121"/>
    <w:rsid w:val="004532C8"/>
    <w:rsid w:val="004E2FDB"/>
    <w:rsid w:val="004E3475"/>
    <w:rsid w:val="00576A7E"/>
    <w:rsid w:val="00687494"/>
    <w:rsid w:val="006A0C15"/>
    <w:rsid w:val="0070118B"/>
    <w:rsid w:val="00734622"/>
    <w:rsid w:val="00753615"/>
    <w:rsid w:val="007A7129"/>
    <w:rsid w:val="007D0B8C"/>
    <w:rsid w:val="007F1878"/>
    <w:rsid w:val="008273E1"/>
    <w:rsid w:val="008B2798"/>
    <w:rsid w:val="008D3BDC"/>
    <w:rsid w:val="008E49F3"/>
    <w:rsid w:val="00997A13"/>
    <w:rsid w:val="009E06F6"/>
    <w:rsid w:val="009E1988"/>
    <w:rsid w:val="00A933E5"/>
    <w:rsid w:val="00AC1797"/>
    <w:rsid w:val="00B67A04"/>
    <w:rsid w:val="00B742CC"/>
    <w:rsid w:val="00D5383C"/>
    <w:rsid w:val="00DE79F4"/>
    <w:rsid w:val="00F241D6"/>
    <w:rsid w:val="196E1273"/>
    <w:rsid w:val="24530DBC"/>
    <w:rsid w:val="63B77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批注框文本 Char"/>
    <w:basedOn w:val="5"/>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5" Type="http://schemas.openxmlformats.org/officeDocument/2006/relationships/fontTable" Target="fontTable.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364</Words>
  <Characters>2079</Characters>
  <Lines>17</Lines>
  <Paragraphs>4</Paragraphs>
  <ScaleCrop>false</ScaleCrop>
  <LinksUpToDate>false</LinksUpToDate>
  <CharactersWithSpaces>2439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2017-02-22T01:40:00Z</dcterms:created>
  <dc:creator>321</dc:creator>
  <cp:lastModifiedBy>gdzc_zwb</cp:lastModifiedBy>
  <cp:lastPrinted>2017-02-22T01:38:00Z</cp:lastPrinted>
  <dcterms:modified xsi:type="dcterms:W3CDTF">2018-03-09T02:17:35Z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